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7E39" w14:textId="77777777" w:rsidR="00207E8D" w:rsidRPr="00C30F83" w:rsidRDefault="00207E8D">
      <w:pPr>
        <w:pBdr>
          <w:top w:val="nil"/>
          <w:left w:val="nil"/>
          <w:bottom w:val="nil"/>
          <w:right w:val="nil"/>
          <w:between w:val="nil"/>
        </w:pBdr>
        <w:spacing w:before="8"/>
        <w:rPr>
          <w:rFonts w:asciiTheme="minorHAnsi" w:hAnsiTheme="minorHAnsi"/>
          <w:color w:val="000000"/>
          <w:sz w:val="23"/>
          <w:szCs w:val="23"/>
        </w:rPr>
      </w:pPr>
    </w:p>
    <w:p w14:paraId="2350C1B7" w14:textId="0201A57F" w:rsidR="00F0587A" w:rsidRPr="00C30F83" w:rsidRDefault="00F0587A" w:rsidP="00C30F83">
      <w:pPr>
        <w:pStyle w:val="Title"/>
        <w:rPr>
          <w:rFonts w:asciiTheme="minorHAnsi" w:eastAsia="Calibri" w:hAnsiTheme="minorHAnsi" w:cs="Calibri"/>
        </w:rPr>
      </w:pPr>
      <w:r w:rsidRPr="00C30F83">
        <w:rPr>
          <w:rFonts w:asciiTheme="minorHAnsi" w:eastAsia="Calibri" w:hAnsiTheme="minorHAnsi" w:cs="Calibri"/>
        </w:rPr>
        <w:t>Chattooga County</w:t>
      </w:r>
      <w:r w:rsidR="002769BB" w:rsidRPr="00C30F83">
        <w:rPr>
          <w:rFonts w:asciiTheme="minorHAnsi" w:eastAsia="Calibri" w:hAnsiTheme="minorHAnsi" w:cs="Calibri"/>
        </w:rPr>
        <w:t xml:space="preserve"> School</w:t>
      </w:r>
      <w:r w:rsidR="00C30F83">
        <w:rPr>
          <w:rFonts w:asciiTheme="minorHAnsi" w:eastAsia="Calibri" w:hAnsiTheme="minorHAnsi" w:cs="Calibri"/>
        </w:rPr>
        <w:t xml:space="preserve"> District</w:t>
      </w:r>
    </w:p>
    <w:p w14:paraId="46F84105" w14:textId="0A78AEB0" w:rsidR="00F0587A" w:rsidRPr="00C30F83" w:rsidRDefault="00F0587A">
      <w:pPr>
        <w:spacing w:before="595"/>
        <w:ind w:left="1880" w:right="1856"/>
        <w:jc w:val="center"/>
        <w:rPr>
          <w:rFonts w:asciiTheme="minorHAnsi" w:hAnsiTheme="minorHAnsi"/>
          <w:b/>
          <w:sz w:val="40"/>
          <w:szCs w:val="40"/>
        </w:rPr>
      </w:pPr>
      <w:r w:rsidRPr="00C30F83">
        <w:rPr>
          <w:rFonts w:asciiTheme="minorHAnsi" w:hAnsiTheme="minorHAnsi"/>
          <w:b/>
          <w:bCs/>
          <w:noProof/>
          <w:sz w:val="22"/>
          <w:szCs w:val="22"/>
        </w:rPr>
        <w:drawing>
          <wp:inline distT="0" distB="0" distL="0" distR="0" wp14:anchorId="52D2557A" wp14:editId="21DF62F6">
            <wp:extent cx="2033203" cy="2182219"/>
            <wp:effectExtent l="0" t="0" r="0" b="0"/>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792" cy="2227929"/>
                    </a:xfrm>
                    <a:prstGeom prst="rect">
                      <a:avLst/>
                    </a:prstGeom>
                  </pic:spPr>
                </pic:pic>
              </a:graphicData>
            </a:graphic>
          </wp:inline>
        </w:drawing>
      </w:r>
    </w:p>
    <w:p w14:paraId="0C22B84B" w14:textId="16DB3591" w:rsidR="00207E8D" w:rsidRPr="00EC6E17" w:rsidRDefault="00C30F83" w:rsidP="00EC6E17">
      <w:pPr>
        <w:spacing w:before="595"/>
        <w:ind w:right="1856"/>
        <w:jc w:val="center"/>
        <w:rPr>
          <w:rFonts w:asciiTheme="minorHAnsi" w:hAnsiTheme="minorHAnsi"/>
          <w:b/>
          <w:sz w:val="40"/>
          <w:szCs w:val="40"/>
        </w:rPr>
      </w:pPr>
      <w:r>
        <w:rPr>
          <w:rFonts w:asciiTheme="minorHAnsi" w:hAnsiTheme="minorHAnsi"/>
          <w:b/>
          <w:sz w:val="40"/>
          <w:szCs w:val="40"/>
        </w:rPr>
        <w:t xml:space="preserve">                 </w:t>
      </w:r>
      <w:r w:rsidR="002769BB" w:rsidRPr="00C30F83">
        <w:rPr>
          <w:rFonts w:asciiTheme="minorHAnsi" w:hAnsiTheme="minorHAnsi"/>
          <w:b/>
          <w:sz w:val="40"/>
          <w:szCs w:val="40"/>
        </w:rPr>
        <w:t>REQUEST FOR PROPOSALS FOR</w:t>
      </w:r>
    </w:p>
    <w:p w14:paraId="0DF6735F" w14:textId="1DD6E4A8" w:rsidR="00F0587A" w:rsidRPr="00EC6E17" w:rsidRDefault="001A17BD" w:rsidP="00F0587A">
      <w:pPr>
        <w:jc w:val="center"/>
        <w:rPr>
          <w:rFonts w:asciiTheme="minorHAnsi" w:hAnsiTheme="minorHAnsi"/>
          <w:b/>
          <w:bCs/>
          <w:sz w:val="48"/>
          <w:szCs w:val="48"/>
        </w:rPr>
      </w:pPr>
      <w:r>
        <w:rPr>
          <w:b/>
          <w:bCs/>
          <w:sz w:val="48"/>
          <w:szCs w:val="48"/>
        </w:rPr>
        <w:t>Content Filter</w:t>
      </w:r>
    </w:p>
    <w:p w14:paraId="2CDF36ED" w14:textId="77777777" w:rsidR="00F0587A" w:rsidRDefault="00F0587A" w:rsidP="00F0587A">
      <w:pPr>
        <w:jc w:val="center"/>
        <w:rPr>
          <w:rFonts w:asciiTheme="minorHAnsi" w:hAnsiTheme="minorHAnsi"/>
          <w:b/>
          <w:bCs/>
        </w:rPr>
      </w:pPr>
    </w:p>
    <w:p w14:paraId="2417F987" w14:textId="77777777" w:rsidR="00EC6E17" w:rsidRDefault="00EC6E17" w:rsidP="00F0587A">
      <w:pPr>
        <w:jc w:val="center"/>
        <w:rPr>
          <w:rFonts w:asciiTheme="minorHAnsi" w:hAnsiTheme="minorHAnsi"/>
          <w:b/>
          <w:bCs/>
        </w:rPr>
      </w:pPr>
    </w:p>
    <w:p w14:paraId="2BEA21C8" w14:textId="77777777" w:rsidR="00EC6E17" w:rsidRPr="00C30F83" w:rsidRDefault="00EC6E17" w:rsidP="00F0587A">
      <w:pPr>
        <w:jc w:val="center"/>
        <w:rPr>
          <w:rFonts w:asciiTheme="minorHAnsi" w:hAnsiTheme="minorHAnsi"/>
          <w:b/>
          <w:bCs/>
        </w:rPr>
      </w:pPr>
    </w:p>
    <w:p w14:paraId="5D01B8E5" w14:textId="4B5BA4FB" w:rsidR="00F0587A" w:rsidRPr="00CD55B4" w:rsidRDefault="00F0587A" w:rsidP="00F0587A">
      <w:pPr>
        <w:jc w:val="center"/>
        <w:rPr>
          <w:rFonts w:asciiTheme="minorHAnsi" w:hAnsiTheme="minorHAnsi"/>
          <w:b/>
          <w:bCs/>
          <w:sz w:val="22"/>
          <w:szCs w:val="22"/>
        </w:rPr>
      </w:pPr>
      <w:r w:rsidRPr="00CD55B4">
        <w:rPr>
          <w:rFonts w:asciiTheme="minorHAnsi" w:hAnsiTheme="minorHAnsi"/>
          <w:b/>
          <w:bCs/>
          <w:sz w:val="22"/>
          <w:szCs w:val="22"/>
        </w:rPr>
        <w:t xml:space="preserve">RFP Release Date: </w:t>
      </w:r>
      <w:r w:rsidR="00CD55B4" w:rsidRPr="00CD55B4">
        <w:rPr>
          <w:rFonts w:asciiTheme="minorHAnsi" w:hAnsiTheme="minorHAnsi"/>
          <w:b/>
          <w:bCs/>
          <w:sz w:val="22"/>
          <w:szCs w:val="22"/>
        </w:rPr>
        <w:t xml:space="preserve"> May 1</w:t>
      </w:r>
      <w:r w:rsidR="00CD55B4">
        <w:rPr>
          <w:rFonts w:asciiTheme="minorHAnsi" w:hAnsiTheme="minorHAnsi"/>
          <w:b/>
          <w:bCs/>
          <w:sz w:val="22"/>
          <w:szCs w:val="22"/>
        </w:rPr>
        <w:t>5</w:t>
      </w:r>
      <w:r w:rsidRPr="00CD55B4">
        <w:rPr>
          <w:rFonts w:asciiTheme="minorHAnsi" w:hAnsiTheme="minorHAnsi"/>
          <w:b/>
          <w:bCs/>
          <w:sz w:val="22"/>
          <w:szCs w:val="22"/>
        </w:rPr>
        <w:t xml:space="preserve">, </w:t>
      </w:r>
      <w:r w:rsidRPr="00CD55B4">
        <w:rPr>
          <w:rFonts w:asciiTheme="minorHAnsi" w:hAnsiTheme="minorHAnsi"/>
          <w:b/>
          <w:bCs/>
        </w:rPr>
        <w:t>202</w:t>
      </w:r>
      <w:r w:rsidR="00EC6E17" w:rsidRPr="00CD55B4">
        <w:rPr>
          <w:rFonts w:asciiTheme="minorHAnsi" w:hAnsiTheme="minorHAnsi"/>
          <w:b/>
          <w:bCs/>
        </w:rPr>
        <w:t>5</w:t>
      </w:r>
    </w:p>
    <w:p w14:paraId="261F1D55" w14:textId="77777777" w:rsidR="00F0587A" w:rsidRPr="00922051" w:rsidRDefault="00F0587A" w:rsidP="00F0587A">
      <w:pPr>
        <w:jc w:val="center"/>
        <w:rPr>
          <w:rFonts w:asciiTheme="minorHAnsi" w:hAnsiTheme="minorHAnsi"/>
          <w:b/>
          <w:bCs/>
          <w:sz w:val="22"/>
          <w:szCs w:val="22"/>
          <w:highlight w:val="yellow"/>
        </w:rPr>
      </w:pPr>
    </w:p>
    <w:p w14:paraId="12B50E30" w14:textId="19B7FC7E" w:rsidR="00F0587A" w:rsidRPr="00C30F83" w:rsidRDefault="00F0587A" w:rsidP="00F0587A">
      <w:pPr>
        <w:jc w:val="center"/>
        <w:rPr>
          <w:rFonts w:asciiTheme="minorHAnsi" w:hAnsiTheme="minorHAnsi"/>
          <w:b/>
          <w:bCs/>
          <w:sz w:val="22"/>
          <w:szCs w:val="22"/>
        </w:rPr>
      </w:pPr>
      <w:r w:rsidRPr="00CD55B4">
        <w:rPr>
          <w:rFonts w:asciiTheme="minorHAnsi" w:hAnsiTheme="minorHAnsi"/>
          <w:b/>
          <w:bCs/>
          <w:sz w:val="22"/>
          <w:szCs w:val="22"/>
        </w:rPr>
        <w:t xml:space="preserve">RFP Response Date: </w:t>
      </w:r>
      <w:r w:rsidR="00CD55B4">
        <w:rPr>
          <w:rFonts w:asciiTheme="minorHAnsi" w:hAnsiTheme="minorHAnsi"/>
          <w:b/>
          <w:bCs/>
        </w:rPr>
        <w:t>June 13</w:t>
      </w:r>
      <w:r w:rsidRPr="00CD55B4">
        <w:rPr>
          <w:rFonts w:asciiTheme="minorHAnsi" w:hAnsiTheme="minorHAnsi"/>
          <w:b/>
          <w:bCs/>
          <w:sz w:val="22"/>
          <w:szCs w:val="22"/>
        </w:rPr>
        <w:t>, 20</w:t>
      </w:r>
      <w:r w:rsidRPr="00CD55B4">
        <w:rPr>
          <w:rFonts w:asciiTheme="minorHAnsi" w:hAnsiTheme="minorHAnsi"/>
          <w:b/>
          <w:bCs/>
        </w:rPr>
        <w:t>2</w:t>
      </w:r>
      <w:r w:rsidR="00EC6E17" w:rsidRPr="00CD55B4">
        <w:rPr>
          <w:rFonts w:asciiTheme="minorHAnsi" w:hAnsiTheme="minorHAnsi"/>
          <w:b/>
          <w:bCs/>
        </w:rPr>
        <w:t>5</w:t>
      </w:r>
    </w:p>
    <w:p w14:paraId="0F371384" w14:textId="77777777" w:rsidR="00D664B4" w:rsidRPr="00C30F83" w:rsidRDefault="00D664B4">
      <w:pPr>
        <w:spacing w:before="591"/>
        <w:ind w:left="865" w:right="846"/>
        <w:jc w:val="center"/>
        <w:rPr>
          <w:rFonts w:asciiTheme="minorHAnsi" w:hAnsiTheme="minorHAnsi"/>
        </w:rPr>
      </w:pPr>
    </w:p>
    <w:p w14:paraId="4EF45B16" w14:textId="74906530" w:rsidR="00D664B4" w:rsidRPr="00C30F83" w:rsidRDefault="00D664B4">
      <w:pPr>
        <w:spacing w:before="591"/>
        <w:ind w:left="865" w:right="846"/>
        <w:jc w:val="center"/>
        <w:rPr>
          <w:rFonts w:asciiTheme="minorHAnsi" w:hAnsiTheme="minorHAnsi"/>
        </w:rPr>
        <w:sectPr w:rsidR="00D664B4" w:rsidRPr="00C30F83">
          <w:headerReference w:type="default" r:id="rId9"/>
          <w:headerReference w:type="first" r:id="rId10"/>
          <w:footerReference w:type="first" r:id="rId11"/>
          <w:pgSz w:w="12240" w:h="15840"/>
          <w:pgMar w:top="1500" w:right="1580" w:bottom="280" w:left="1560" w:header="720" w:footer="720" w:gutter="0"/>
          <w:pgNumType w:start="1"/>
          <w:cols w:space="720"/>
        </w:sectPr>
      </w:pPr>
    </w:p>
    <w:p w14:paraId="78EF53CD"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lastRenderedPageBreak/>
        <w:t xml:space="preserve">To: All Proposers </w:t>
      </w:r>
      <w:r w:rsidRPr="00C30F83">
        <w:rPr>
          <w:rFonts w:ascii="MS Mincho" w:eastAsia="MS Mincho" w:hAnsi="MS Mincho" w:cs="MS Mincho" w:hint="eastAsia"/>
          <w:color w:val="000000"/>
          <w:sz w:val="22"/>
          <w:szCs w:val="22"/>
        </w:rPr>
        <w:t>  </w:t>
      </w:r>
    </w:p>
    <w:p w14:paraId="106EEAEB" w14:textId="77777777" w:rsidR="00C30F83" w:rsidRPr="00C30F83" w:rsidRDefault="00C30F83" w:rsidP="00C30F83">
      <w:pPr>
        <w:autoSpaceDE w:val="0"/>
        <w:autoSpaceDN w:val="0"/>
        <w:adjustRightInd w:val="0"/>
        <w:spacing w:line="323" w:lineRule="atLeast"/>
        <w:rPr>
          <w:rFonts w:asciiTheme="minorHAnsi" w:hAnsiTheme="minorHAnsi" w:cs="Helvetica"/>
          <w:color w:val="000000"/>
          <w:sz w:val="22"/>
          <w:szCs w:val="22"/>
        </w:rPr>
      </w:pPr>
    </w:p>
    <w:p w14:paraId="0A36EE33" w14:textId="56C2ECAF" w:rsidR="00C30F83" w:rsidRPr="00C30F83" w:rsidRDefault="00C30F83" w:rsidP="00C30F83">
      <w:pPr>
        <w:autoSpaceDE w:val="0"/>
        <w:autoSpaceDN w:val="0"/>
        <w:adjustRightInd w:val="0"/>
        <w:spacing w:line="309" w:lineRule="atLeast"/>
        <w:ind w:right="396"/>
        <w:rPr>
          <w:rFonts w:asciiTheme="minorHAnsi" w:hAnsiTheme="minorHAnsi" w:cs="Helvetica"/>
          <w:color w:val="000000"/>
          <w:sz w:val="22"/>
          <w:szCs w:val="22"/>
        </w:rPr>
      </w:pPr>
      <w:r w:rsidRPr="00C30F83">
        <w:rPr>
          <w:rFonts w:asciiTheme="minorHAnsi" w:hAnsiTheme="minorHAnsi" w:cs="Helvetica"/>
          <w:color w:val="0B0B0B"/>
          <w:sz w:val="22"/>
          <w:szCs w:val="22"/>
        </w:rPr>
        <w:t xml:space="preserve">The Chattooga County School District takes this opportunity to announce that we are requesting </w:t>
      </w:r>
      <w:proofErr w:type="gramStart"/>
      <w:r w:rsidR="00EC6E17">
        <w:rPr>
          <w:rFonts w:asciiTheme="minorHAnsi" w:hAnsiTheme="minorHAnsi" w:cs="Helvetica"/>
          <w:color w:val="0B0B0B"/>
          <w:sz w:val="22"/>
          <w:szCs w:val="22"/>
        </w:rPr>
        <w:t>RFP’s</w:t>
      </w:r>
      <w:proofErr w:type="gramEnd"/>
      <w:r w:rsidRPr="00C30F83">
        <w:rPr>
          <w:rFonts w:asciiTheme="minorHAnsi" w:hAnsiTheme="minorHAnsi" w:cs="Helvetica"/>
          <w:color w:val="0B0B0B"/>
          <w:sz w:val="22"/>
          <w:szCs w:val="22"/>
        </w:rPr>
        <w:t xml:space="preserve"> for </w:t>
      </w:r>
      <w:r w:rsidR="002E50EE">
        <w:rPr>
          <w:rFonts w:asciiTheme="minorHAnsi" w:hAnsiTheme="minorHAnsi" w:cs="Helvetica"/>
          <w:color w:val="0B0B0B"/>
          <w:sz w:val="22"/>
          <w:szCs w:val="22"/>
        </w:rPr>
        <w:t xml:space="preserve">district </w:t>
      </w:r>
      <w:r w:rsidR="002E50EE">
        <w:rPr>
          <w:color w:val="FF0000"/>
        </w:rPr>
        <w:t>Content Filter</w:t>
      </w:r>
      <w:r w:rsidRPr="00C30F83">
        <w:rPr>
          <w:rFonts w:asciiTheme="minorHAnsi" w:hAnsiTheme="minorHAnsi" w:cs="Helvetica"/>
          <w:b/>
          <w:bCs/>
          <w:color w:val="0B0B0B"/>
          <w:sz w:val="22"/>
          <w:szCs w:val="22"/>
        </w:rPr>
        <w:t xml:space="preserve">. </w:t>
      </w:r>
    </w:p>
    <w:p w14:paraId="785CD02C"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7DEA9352" w14:textId="77777777" w:rsidR="00EC6E17" w:rsidRDefault="00C30F83" w:rsidP="00C30F83">
      <w:pPr>
        <w:autoSpaceDE w:val="0"/>
        <w:autoSpaceDN w:val="0"/>
        <w:adjustRightInd w:val="0"/>
        <w:rPr>
          <w:rFonts w:asciiTheme="minorHAnsi" w:hAnsiTheme="minorHAnsi" w:cs="Helvetica"/>
          <w:color w:val="000000"/>
          <w:sz w:val="22"/>
          <w:szCs w:val="22"/>
        </w:rPr>
      </w:pPr>
      <w:r w:rsidRPr="00C30F83">
        <w:rPr>
          <w:rFonts w:asciiTheme="minorHAnsi" w:hAnsiTheme="minorHAnsi" w:cs="Helvetica"/>
          <w:color w:val="000000"/>
          <w:sz w:val="22"/>
          <w:szCs w:val="22"/>
        </w:rPr>
        <w:t xml:space="preserve">Responses to this request shall be submitted </w:t>
      </w:r>
      <w:r w:rsidR="00EC6E17">
        <w:rPr>
          <w:rFonts w:asciiTheme="minorHAnsi" w:hAnsiTheme="minorHAnsi" w:cs="Helvetica"/>
          <w:color w:val="000000"/>
          <w:sz w:val="22"/>
          <w:szCs w:val="22"/>
        </w:rPr>
        <w:t>via email with the subject</w:t>
      </w:r>
    </w:p>
    <w:p w14:paraId="1BAB2A4A" w14:textId="5C195F58"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xml:space="preserve"> “</w:t>
      </w:r>
      <w:r w:rsidRPr="00C30F83">
        <w:rPr>
          <w:rFonts w:asciiTheme="minorHAnsi" w:hAnsiTheme="minorHAnsi" w:cs="Helvetica"/>
          <w:b/>
          <w:bCs/>
          <w:color w:val="000000"/>
          <w:sz w:val="22"/>
          <w:szCs w:val="22"/>
        </w:rPr>
        <w:t xml:space="preserve">CCSD RFP </w:t>
      </w:r>
      <w:r w:rsidR="002E50EE">
        <w:t>Content Filter</w:t>
      </w:r>
      <w:r w:rsidRPr="00C30F83">
        <w:rPr>
          <w:rFonts w:asciiTheme="minorHAnsi" w:hAnsiTheme="minorHAnsi" w:cs="Helvetica"/>
          <w:color w:val="000000"/>
          <w:sz w:val="22"/>
          <w:szCs w:val="22"/>
        </w:rPr>
        <w:t>” Proposals</w:t>
      </w:r>
      <w:r w:rsidR="00EC6E17">
        <w:rPr>
          <w:rFonts w:asciiTheme="minorHAnsi" w:hAnsiTheme="minorHAnsi" w:cs="Helvetica"/>
          <w:color w:val="000000"/>
          <w:sz w:val="22"/>
          <w:szCs w:val="22"/>
        </w:rPr>
        <w:t xml:space="preserve"> must be emailed to</w:t>
      </w:r>
      <w:r w:rsidRPr="00C30F83">
        <w:rPr>
          <w:rFonts w:asciiTheme="minorHAnsi" w:hAnsiTheme="minorHAnsi" w:cs="Helvetica"/>
          <w:color w:val="000000"/>
          <w:sz w:val="22"/>
          <w:szCs w:val="22"/>
        </w:rPr>
        <w:t>:</w:t>
      </w:r>
    </w:p>
    <w:p w14:paraId="10820791"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1EC39232" w14:textId="36C2671E" w:rsidR="00C30F83" w:rsidRDefault="00EC6E17" w:rsidP="00C30F83">
      <w:pPr>
        <w:autoSpaceDE w:val="0"/>
        <w:autoSpaceDN w:val="0"/>
        <w:adjustRightInd w:val="0"/>
        <w:rPr>
          <w:rFonts w:asciiTheme="minorHAnsi" w:hAnsiTheme="minorHAnsi" w:cs="Helvetica"/>
          <w:color w:val="000000"/>
          <w:sz w:val="22"/>
          <w:szCs w:val="22"/>
        </w:rPr>
      </w:pPr>
      <w:r>
        <w:rPr>
          <w:rFonts w:asciiTheme="minorHAnsi" w:hAnsiTheme="minorHAnsi" w:cs="Helvetica"/>
          <w:color w:val="000000"/>
          <w:sz w:val="22"/>
          <w:szCs w:val="22"/>
        </w:rPr>
        <w:t>Patrick Clifton</w:t>
      </w:r>
    </w:p>
    <w:p w14:paraId="60E65ED2" w14:textId="13B4FD46" w:rsidR="00EC6E17" w:rsidRPr="00C30F83" w:rsidRDefault="00EC6E17" w:rsidP="00C30F83">
      <w:pPr>
        <w:autoSpaceDE w:val="0"/>
        <w:autoSpaceDN w:val="0"/>
        <w:adjustRightInd w:val="0"/>
        <w:rPr>
          <w:rFonts w:asciiTheme="minorHAnsi" w:hAnsiTheme="minorHAnsi"/>
          <w:color w:val="000000"/>
          <w:sz w:val="22"/>
          <w:szCs w:val="22"/>
        </w:rPr>
      </w:pPr>
      <w:r>
        <w:rPr>
          <w:rFonts w:asciiTheme="minorHAnsi" w:hAnsiTheme="minorHAnsi" w:cs="Helvetica"/>
          <w:color w:val="000000"/>
          <w:sz w:val="22"/>
          <w:szCs w:val="22"/>
        </w:rPr>
        <w:t>pclifton@chattooga.k12.ga.us</w:t>
      </w:r>
    </w:p>
    <w:p w14:paraId="592E34AF" w14:textId="77777777" w:rsidR="00E92008" w:rsidRPr="00A54B2F" w:rsidRDefault="00E92008" w:rsidP="00C30F83">
      <w:pPr>
        <w:autoSpaceDE w:val="0"/>
        <w:autoSpaceDN w:val="0"/>
        <w:adjustRightInd w:val="0"/>
        <w:rPr>
          <w:rFonts w:asciiTheme="minorHAnsi" w:hAnsiTheme="minorHAnsi" w:cs="Helvetica"/>
          <w:b/>
          <w:bCs/>
          <w:color w:val="FF0000"/>
          <w:sz w:val="22"/>
          <w:szCs w:val="22"/>
          <w:u w:val="single"/>
        </w:rPr>
      </w:pPr>
    </w:p>
    <w:p w14:paraId="52BC7F84" w14:textId="779F6392" w:rsidR="00A54B2F" w:rsidRPr="00A54B2F" w:rsidRDefault="00A54B2F" w:rsidP="00C30F83">
      <w:pPr>
        <w:autoSpaceDE w:val="0"/>
        <w:autoSpaceDN w:val="0"/>
        <w:adjustRightInd w:val="0"/>
        <w:rPr>
          <w:rFonts w:asciiTheme="minorHAnsi" w:hAnsiTheme="minorHAnsi" w:cs="Helvetica"/>
          <w:b/>
          <w:bCs/>
          <w:color w:val="FF0000"/>
          <w:sz w:val="28"/>
          <w:szCs w:val="28"/>
          <w:u w:val="single"/>
        </w:rPr>
      </w:pPr>
      <w:r w:rsidRPr="00A54B2F">
        <w:rPr>
          <w:rFonts w:asciiTheme="minorHAnsi" w:hAnsiTheme="minorHAnsi" w:cs="Helvetica"/>
          <w:b/>
          <w:bCs/>
          <w:color w:val="FF0000"/>
          <w:sz w:val="28"/>
          <w:szCs w:val="28"/>
          <w:u w:val="single"/>
        </w:rPr>
        <w:t xml:space="preserve">Please read this RFP in its entirety before submitting an RFP. </w:t>
      </w:r>
    </w:p>
    <w:p w14:paraId="6AC6C3C3"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4D96B68A"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29E5B316"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xml:space="preserve">The Chattooga County School District reserves the right to accept or reject </w:t>
      </w:r>
      <w:proofErr w:type="gramStart"/>
      <w:r w:rsidRPr="00C30F83">
        <w:rPr>
          <w:rFonts w:asciiTheme="minorHAnsi" w:hAnsiTheme="minorHAnsi" w:cs="Helvetica"/>
          <w:color w:val="000000"/>
          <w:sz w:val="22"/>
          <w:szCs w:val="22"/>
        </w:rPr>
        <w:t>any and all</w:t>
      </w:r>
      <w:proofErr w:type="gramEnd"/>
      <w:r w:rsidRPr="00C30F83">
        <w:rPr>
          <w:rFonts w:asciiTheme="minorHAnsi" w:hAnsiTheme="minorHAnsi" w:cs="Helvetica"/>
          <w:color w:val="000000"/>
          <w:sz w:val="22"/>
          <w:szCs w:val="22"/>
        </w:rPr>
        <w:t xml:space="preserve"> proposals, and to waive any irregularity in proposals received to award the entire RFP to one vendor or to make awards by groups or line items, whichever is in the best interest of the Chattooga County School District.</w:t>
      </w:r>
    </w:p>
    <w:p w14:paraId="6C141C7F"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5A96153E" w14:textId="10000491"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xml:space="preserve">Any questions concerning this RFP may be emailed to </w:t>
      </w:r>
      <w:hyperlink r:id="rId12" w:history="1">
        <w:r w:rsidRPr="00C30F83">
          <w:rPr>
            <w:rFonts w:asciiTheme="minorHAnsi" w:hAnsiTheme="minorHAnsi" w:cs="Helvetica"/>
            <w:color w:val="0B4CB4"/>
            <w:sz w:val="22"/>
            <w:szCs w:val="22"/>
            <w:u w:val="single" w:color="0B4CB4"/>
          </w:rPr>
          <w:t>pclifton@chattooga.k12.ga.us</w:t>
        </w:r>
      </w:hyperlink>
      <w:r w:rsidRPr="00C30F83">
        <w:rPr>
          <w:rFonts w:asciiTheme="minorHAnsi" w:hAnsiTheme="minorHAnsi" w:cs="Helvetica"/>
          <w:color w:val="000000"/>
          <w:sz w:val="22"/>
          <w:szCs w:val="22"/>
        </w:rPr>
        <w:t xml:space="preserve">. No phone calls or in person visits will be accepted concerning the RFP.  All emails should contain the subject line </w:t>
      </w:r>
      <w:r>
        <w:rPr>
          <w:rFonts w:asciiTheme="minorHAnsi" w:hAnsiTheme="minorHAnsi" w:cs="Helvetica"/>
          <w:color w:val="000000"/>
          <w:sz w:val="22"/>
          <w:szCs w:val="22"/>
        </w:rPr>
        <w:t>“</w:t>
      </w:r>
      <w:r w:rsidR="002E50EE">
        <w:rPr>
          <w:rFonts w:asciiTheme="minorHAnsi" w:hAnsiTheme="minorHAnsi" w:cs="Helvetica"/>
          <w:color w:val="000000"/>
          <w:sz w:val="22"/>
          <w:szCs w:val="22"/>
        </w:rPr>
        <w:t>Content Filter</w:t>
      </w:r>
      <w:r w:rsidR="00EC6E17">
        <w:rPr>
          <w:rFonts w:asciiTheme="minorHAnsi" w:hAnsiTheme="minorHAnsi" w:cs="Helvetica"/>
          <w:color w:val="000000"/>
          <w:sz w:val="22"/>
          <w:szCs w:val="22"/>
        </w:rPr>
        <w:t xml:space="preserve"> RFP question</w:t>
      </w:r>
      <w:r>
        <w:rPr>
          <w:rFonts w:asciiTheme="minorHAnsi" w:hAnsiTheme="minorHAnsi" w:cs="Helvetica"/>
          <w:color w:val="000000"/>
          <w:sz w:val="22"/>
          <w:szCs w:val="22"/>
        </w:rPr>
        <w:t>”</w:t>
      </w:r>
      <w:r w:rsidRPr="00C30F83">
        <w:rPr>
          <w:rFonts w:asciiTheme="minorHAnsi" w:hAnsiTheme="minorHAnsi" w:cs="Helvetica"/>
          <w:color w:val="000000"/>
          <w:sz w:val="22"/>
          <w:szCs w:val="22"/>
        </w:rPr>
        <w:t xml:space="preserve">. </w:t>
      </w:r>
    </w:p>
    <w:p w14:paraId="4AB9D4F2"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562B378E"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xml:space="preserve">Your interest and participation are solicited and appreciated. </w:t>
      </w:r>
    </w:p>
    <w:p w14:paraId="52FF3527"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23A6E898"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5535D760"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xml:space="preserve">Sincerely, </w:t>
      </w:r>
    </w:p>
    <w:p w14:paraId="0D9454A5"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 </w:t>
      </w:r>
    </w:p>
    <w:p w14:paraId="0E7FFE75"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MS Mincho" w:eastAsia="MS Mincho" w:hAnsi="MS Mincho" w:cs="MS Mincho" w:hint="eastAsia"/>
          <w:color w:val="000000"/>
          <w:sz w:val="22"/>
          <w:szCs w:val="22"/>
        </w:rPr>
        <w:t>  </w:t>
      </w:r>
    </w:p>
    <w:p w14:paraId="5F51910A" w14:textId="77777777" w:rsidR="00C30F83" w:rsidRPr="00C30F83" w:rsidRDefault="00C30F83" w:rsidP="00C30F83">
      <w:pPr>
        <w:autoSpaceDE w:val="0"/>
        <w:autoSpaceDN w:val="0"/>
        <w:adjustRightInd w:val="0"/>
        <w:rPr>
          <w:rFonts w:asciiTheme="minorHAnsi" w:hAnsiTheme="minorHAnsi"/>
          <w:color w:val="000000"/>
          <w:sz w:val="22"/>
          <w:szCs w:val="22"/>
        </w:rPr>
      </w:pPr>
      <w:r w:rsidRPr="00C30F83">
        <w:rPr>
          <w:rFonts w:asciiTheme="minorHAnsi" w:hAnsiTheme="minorHAnsi" w:cs="Helvetica"/>
          <w:color w:val="000000"/>
          <w:sz w:val="22"/>
          <w:szCs w:val="22"/>
        </w:rPr>
        <w:t>Patrick Clifton</w:t>
      </w:r>
    </w:p>
    <w:p w14:paraId="7811264E" w14:textId="77777777" w:rsidR="00C30F83" w:rsidRPr="00C30F83" w:rsidRDefault="00C30F83" w:rsidP="00C30F83">
      <w:pPr>
        <w:pStyle w:val="Heading1"/>
        <w:ind w:left="0"/>
        <w:jc w:val="left"/>
        <w:rPr>
          <w:rFonts w:asciiTheme="minorHAnsi" w:eastAsia="MS Mincho" w:hAnsiTheme="minorHAnsi" w:cs="MS Mincho"/>
          <w:color w:val="000000"/>
          <w:sz w:val="22"/>
          <w:szCs w:val="22"/>
        </w:rPr>
      </w:pPr>
      <w:r w:rsidRPr="00C30F83">
        <w:rPr>
          <w:rFonts w:asciiTheme="minorHAnsi" w:hAnsiTheme="minorHAnsi" w:cs="Helvetica"/>
          <w:color w:val="000000"/>
          <w:sz w:val="22"/>
          <w:szCs w:val="22"/>
        </w:rPr>
        <w:t>Director of Technology</w:t>
      </w:r>
      <w:r w:rsidRPr="00C30F83">
        <w:rPr>
          <w:rFonts w:ascii="MS Mincho" w:eastAsia="MS Mincho" w:hAnsi="MS Mincho" w:cs="MS Mincho" w:hint="eastAsia"/>
          <w:color w:val="000000"/>
          <w:sz w:val="22"/>
          <w:szCs w:val="22"/>
        </w:rPr>
        <w:t> </w:t>
      </w:r>
    </w:p>
    <w:p w14:paraId="7D6B1EAB" w14:textId="38BBDA31" w:rsidR="00C30F83" w:rsidRDefault="00C30F83" w:rsidP="00C30F83">
      <w:pPr>
        <w:pStyle w:val="Heading1"/>
        <w:ind w:left="0"/>
        <w:jc w:val="left"/>
        <w:rPr>
          <w:rFonts w:asciiTheme="minorHAnsi" w:hAnsiTheme="minorHAnsi" w:cs="Helvetica"/>
          <w:color w:val="000000"/>
          <w:sz w:val="22"/>
          <w:szCs w:val="22"/>
        </w:rPr>
      </w:pPr>
      <w:r w:rsidRPr="00C30F83">
        <w:rPr>
          <w:rFonts w:asciiTheme="minorHAnsi" w:hAnsiTheme="minorHAnsi" w:cs="Helvetica"/>
          <w:color w:val="000000"/>
          <w:sz w:val="22"/>
          <w:szCs w:val="22"/>
        </w:rPr>
        <w:t>Chattooga County School District</w:t>
      </w:r>
    </w:p>
    <w:p w14:paraId="3F2309ED" w14:textId="77777777" w:rsidR="00EC6E17" w:rsidRDefault="00EC6E17" w:rsidP="00EC6E17"/>
    <w:p w14:paraId="4F789137" w14:textId="77777777" w:rsidR="00EC6E17" w:rsidRDefault="00EC6E17" w:rsidP="00EC6E17"/>
    <w:p w14:paraId="2A7523C8" w14:textId="77777777" w:rsidR="00EC6E17" w:rsidRDefault="00EC6E17" w:rsidP="00EC6E17"/>
    <w:p w14:paraId="41A40A94" w14:textId="77777777" w:rsidR="00EC6E17" w:rsidRDefault="00EC6E17" w:rsidP="00EC6E17"/>
    <w:p w14:paraId="43BC8080" w14:textId="77777777" w:rsidR="00EC6E17" w:rsidRDefault="00EC6E17" w:rsidP="00EC6E17"/>
    <w:p w14:paraId="0FBB0B4C" w14:textId="77777777" w:rsidR="00EC6E17" w:rsidRDefault="00EC6E17" w:rsidP="00EC6E17"/>
    <w:p w14:paraId="2FEF70BB" w14:textId="77777777" w:rsidR="00EC6E17" w:rsidRDefault="00EC6E17" w:rsidP="00EC6E17"/>
    <w:p w14:paraId="7EE9DD58" w14:textId="77777777" w:rsidR="00EC6E17" w:rsidRDefault="00EC6E17" w:rsidP="00EC6E17"/>
    <w:p w14:paraId="08645464" w14:textId="77777777" w:rsidR="00EC6E17" w:rsidRDefault="00EC6E17" w:rsidP="00EC6E17"/>
    <w:p w14:paraId="62915371" w14:textId="77777777" w:rsidR="00EC6E17" w:rsidRDefault="00EC6E17" w:rsidP="00EC6E17"/>
    <w:p w14:paraId="2B769236" w14:textId="77777777" w:rsidR="00EC6E17" w:rsidRPr="00EC6E17" w:rsidRDefault="00EC6E17" w:rsidP="00EC6E17"/>
    <w:p w14:paraId="3BF8D5B7" w14:textId="77777777" w:rsidR="00A26EB1" w:rsidRDefault="00A26EB1" w:rsidP="00A26EB1"/>
    <w:p w14:paraId="2493927D" w14:textId="77777777" w:rsidR="00EC6E17" w:rsidRDefault="00EC6E17" w:rsidP="00A26EB1"/>
    <w:p w14:paraId="3CBCFE49" w14:textId="77777777" w:rsidR="00EC6E17" w:rsidRDefault="00EC6E17" w:rsidP="00A26EB1"/>
    <w:p w14:paraId="6C266573" w14:textId="77777777" w:rsidR="00EC6E17" w:rsidRDefault="00EC6E17" w:rsidP="00EC6E17">
      <w:pPr>
        <w:pStyle w:val="Heading2"/>
        <w:ind w:left="0" w:firstLine="0"/>
      </w:pPr>
    </w:p>
    <w:p w14:paraId="28C540B6" w14:textId="62FBACF0" w:rsidR="00EC6E17" w:rsidRDefault="00EC6E17" w:rsidP="00EC6E17">
      <w:pPr>
        <w:pStyle w:val="Heading2"/>
        <w:ind w:left="0" w:firstLine="0"/>
      </w:pPr>
      <w:r>
        <w:lastRenderedPageBreak/>
        <w:t>1. Introduction</w:t>
      </w:r>
    </w:p>
    <w:p w14:paraId="32504548" w14:textId="20DEAA75" w:rsidR="00EC6E17" w:rsidRDefault="00EC6E17" w:rsidP="00EC6E17">
      <w:r>
        <w:t xml:space="preserve">Chattooga County School District is soliciting proposals from qualified vendors to provide a comprehensive </w:t>
      </w:r>
      <w:r w:rsidR="002E50EE">
        <w:t>Content Filtering</w:t>
      </w:r>
      <w:r>
        <w:t xml:space="preserve"> solution aligned with the requirements of the FCC’s Schools and Libraries Cybersecurity Pilot Program. The proposed solution should enhance our cybersecurity posture, particularly in managing user access, safeguarding digital identities, and complying with federal cybersecurity mandates.</w:t>
      </w:r>
    </w:p>
    <w:p w14:paraId="680A0200" w14:textId="77777777" w:rsidR="00EC6E17" w:rsidRDefault="00EC6E17" w:rsidP="00EC6E17">
      <w:pPr>
        <w:pStyle w:val="Heading2"/>
        <w:ind w:left="0" w:firstLine="0"/>
      </w:pPr>
    </w:p>
    <w:p w14:paraId="41D23C04" w14:textId="52605816" w:rsidR="002E50EE" w:rsidRDefault="002E50EE" w:rsidP="002E50EE">
      <w:r>
        <w:t>We are particularly interested in proposals featuring granular filtering, threat protection, SSL inspection, and real-time monitoring and reporting.</w:t>
      </w:r>
    </w:p>
    <w:p w14:paraId="7C3CC158" w14:textId="77777777" w:rsidR="002E50EE" w:rsidRPr="002E50EE" w:rsidRDefault="002E50EE" w:rsidP="002E50EE"/>
    <w:p w14:paraId="0E237504" w14:textId="77777777" w:rsidR="002E50EE" w:rsidRPr="002E50EE" w:rsidRDefault="002E50EE" w:rsidP="002E50EE"/>
    <w:p w14:paraId="4C7EB9B7" w14:textId="4DB9B2B7" w:rsidR="00EC6E17" w:rsidRDefault="00EC6E17" w:rsidP="00EC6E17">
      <w:pPr>
        <w:pStyle w:val="Heading2"/>
        <w:ind w:left="0" w:firstLine="0"/>
      </w:pPr>
      <w:r>
        <w:t>2. Background</w:t>
      </w:r>
    </w:p>
    <w:p w14:paraId="34A78429" w14:textId="6689B0C5" w:rsidR="00EC6E17" w:rsidRDefault="00EC6E17" w:rsidP="00EC6E17">
      <w:r>
        <w:t xml:space="preserve">Chattooga County School District </w:t>
      </w:r>
      <w:r w:rsidR="002E50EE">
        <w:t>serves approximately 3000 students and employees across 7 campuses and facilities. We require a reliable solution to manage, monitor, and secure internet usage across a range of devices and operating systems.</w:t>
      </w:r>
    </w:p>
    <w:p w14:paraId="570AA06F" w14:textId="77777777" w:rsidR="00EC6E17" w:rsidRDefault="00EC6E17" w:rsidP="00EC6E17">
      <w:pPr>
        <w:pStyle w:val="Heading2"/>
        <w:ind w:left="0" w:firstLine="0"/>
      </w:pPr>
    </w:p>
    <w:p w14:paraId="1985FB34" w14:textId="23142636" w:rsidR="00EC6E17" w:rsidRDefault="00EC6E17" w:rsidP="00EC6E17">
      <w:pPr>
        <w:pStyle w:val="Heading2"/>
        <w:ind w:left="0" w:firstLine="0"/>
      </w:pPr>
      <w:r>
        <w:t>3. Scope of Work</w:t>
      </w:r>
    </w:p>
    <w:p w14:paraId="73085DBC" w14:textId="77777777" w:rsidR="002E50EE" w:rsidRDefault="002E50EE" w:rsidP="002E50EE">
      <w:r>
        <w:t>The selected vendor will be responsible for the following deliverables:</w:t>
      </w:r>
    </w:p>
    <w:p w14:paraId="2300EF22" w14:textId="297C034E" w:rsidR="002E50EE" w:rsidRDefault="002E50EE" w:rsidP="002E50EE">
      <w:pPr>
        <w:pStyle w:val="ListBullet"/>
        <w:numPr>
          <w:ilvl w:val="0"/>
          <w:numId w:val="0"/>
        </w:numPr>
        <w:ind w:left="360"/>
      </w:pPr>
      <w:r>
        <w:t>- Deployment and configuration of the ContentKeeper solution</w:t>
      </w:r>
      <w:r w:rsidR="00524215">
        <w:t xml:space="preserve"> or </w:t>
      </w:r>
      <w:r w:rsidR="00524215" w:rsidRPr="00524215">
        <w:t>equivalent</w:t>
      </w:r>
      <w:r>
        <w:t>.</w:t>
      </w:r>
      <w:r>
        <w:br/>
        <w:t>- Integration with existing directory services (e.g., Active Directory, Azure AD, Google Workspace).</w:t>
      </w:r>
      <w:r>
        <w:br/>
        <w:t>- Web filtering with customizable policies at the group, user, and device levels.</w:t>
      </w:r>
      <w:r>
        <w:br/>
        <w:t>- Full decryption and inspection of SSL traffic.</w:t>
      </w:r>
      <w:r>
        <w:br/>
        <w:t>- Threat detection and malware protection (including zero-day threat mitigation).</w:t>
      </w:r>
      <w:r>
        <w:br/>
        <w:t>- Real-time visibility into network and user activity.</w:t>
      </w:r>
      <w:r>
        <w:br/>
        <w:t>- Detailed reporting for compliance with CIPA, FERPA, HIPAA, and other standards.</w:t>
      </w:r>
      <w:r>
        <w:br/>
        <w:t>- Support for on-premise, cloud, or hybrid architecture.</w:t>
      </w:r>
      <w:r>
        <w:br/>
        <w:t>- Secure access for remote and on-site users.</w:t>
      </w:r>
      <w:r>
        <w:br/>
        <w:t>- Ongoing support, maintenance, and training.</w:t>
      </w:r>
    </w:p>
    <w:p w14:paraId="2F35F049" w14:textId="77777777" w:rsidR="00EC6E17" w:rsidRDefault="00EC6E17" w:rsidP="00EC6E17">
      <w:pPr>
        <w:pStyle w:val="Heading2"/>
        <w:ind w:left="0" w:firstLine="0"/>
      </w:pPr>
    </w:p>
    <w:p w14:paraId="6B34D2EE" w14:textId="77777777" w:rsidR="002E50EE" w:rsidRDefault="002E50EE" w:rsidP="002E50EE">
      <w:pPr>
        <w:pStyle w:val="Heading1"/>
        <w:ind w:left="0"/>
        <w:jc w:val="left"/>
      </w:pPr>
      <w:r>
        <w:t>4. Requirements</w:t>
      </w:r>
    </w:p>
    <w:p w14:paraId="648CD857" w14:textId="77777777" w:rsidR="002E50EE" w:rsidRDefault="002E50EE" w:rsidP="002E50EE">
      <w:pPr>
        <w:pStyle w:val="Heading2"/>
        <w:ind w:left="0" w:firstLine="0"/>
      </w:pPr>
      <w:r>
        <w:t>4.1 Technical Requirements</w:t>
      </w:r>
    </w:p>
    <w:p w14:paraId="370DC158" w14:textId="77777777" w:rsidR="00B9040C" w:rsidRDefault="002E50EE" w:rsidP="002E50EE">
      <w:pPr>
        <w:pStyle w:val="ListBullet"/>
        <w:numPr>
          <w:ilvl w:val="0"/>
          <w:numId w:val="0"/>
        </w:numPr>
        <w:ind w:left="360"/>
      </w:pPr>
      <w:r>
        <w:t>- Compatibility with multi-OS environments.</w:t>
      </w:r>
    </w:p>
    <w:p w14:paraId="0A546065" w14:textId="1CCC52DB" w:rsidR="002E50EE" w:rsidRDefault="00B9040C" w:rsidP="002E50EE">
      <w:pPr>
        <w:pStyle w:val="ListBullet"/>
        <w:numPr>
          <w:ilvl w:val="0"/>
          <w:numId w:val="0"/>
        </w:numPr>
        <w:ind w:left="360"/>
      </w:pPr>
      <w:r>
        <w:t>- 10GB fiber solution</w:t>
      </w:r>
      <w:r w:rsidR="002E50EE">
        <w:br/>
        <w:t xml:space="preserve">- </w:t>
      </w:r>
      <w:r>
        <w:t xml:space="preserve">Product abilities </w:t>
      </w:r>
      <w:r w:rsidR="002E50EE">
        <w:t>to support</w:t>
      </w:r>
      <w:r>
        <w:t xml:space="preserve"> </w:t>
      </w:r>
      <w:r w:rsidR="002E50EE">
        <w:t>concurrent users.</w:t>
      </w:r>
      <w:r w:rsidR="002E50EE">
        <w:br/>
        <w:t>- Granular, role-based access control.</w:t>
      </w:r>
      <w:r w:rsidR="002E50EE">
        <w:br/>
        <w:t>- Optional classroom management tools.</w:t>
      </w:r>
      <w:r w:rsidR="002E50EE">
        <w:br/>
        <w:t>- Cloud-based reporting dashboard with export capabilities.</w:t>
      </w:r>
      <w:r w:rsidR="002E50EE">
        <w:br/>
        <w:t>- Uptime SLA of at least 99.9%.</w:t>
      </w:r>
    </w:p>
    <w:p w14:paraId="0EBE0D25" w14:textId="45CB4EA1" w:rsidR="00B9040C" w:rsidRDefault="00B9040C" w:rsidP="002E50EE">
      <w:pPr>
        <w:pStyle w:val="ListBullet"/>
        <w:numPr>
          <w:ilvl w:val="0"/>
          <w:numId w:val="0"/>
        </w:numPr>
        <w:ind w:left="360"/>
      </w:pPr>
      <w:r>
        <w:t>- Diverse reporting features</w:t>
      </w:r>
    </w:p>
    <w:p w14:paraId="0B563E24" w14:textId="77777777" w:rsidR="00B9040C" w:rsidRDefault="00B9040C" w:rsidP="002E50EE">
      <w:pPr>
        <w:pStyle w:val="ListBullet"/>
        <w:numPr>
          <w:ilvl w:val="0"/>
          <w:numId w:val="0"/>
        </w:numPr>
        <w:ind w:left="360"/>
      </w:pPr>
    </w:p>
    <w:p w14:paraId="745A03E9" w14:textId="77777777" w:rsidR="00B9040C" w:rsidRDefault="00B9040C" w:rsidP="002E50EE">
      <w:pPr>
        <w:pStyle w:val="ListBullet"/>
        <w:numPr>
          <w:ilvl w:val="0"/>
          <w:numId w:val="0"/>
        </w:numPr>
        <w:ind w:left="360"/>
      </w:pPr>
    </w:p>
    <w:p w14:paraId="235FFD27" w14:textId="77777777" w:rsidR="00B9040C" w:rsidRDefault="00B9040C" w:rsidP="002E50EE">
      <w:pPr>
        <w:pStyle w:val="ListBullet"/>
        <w:numPr>
          <w:ilvl w:val="0"/>
          <w:numId w:val="0"/>
        </w:numPr>
        <w:ind w:left="360"/>
      </w:pPr>
    </w:p>
    <w:p w14:paraId="6202AD8C" w14:textId="77777777" w:rsidR="002E50EE" w:rsidRDefault="002E50EE" w:rsidP="002E50EE">
      <w:pPr>
        <w:pStyle w:val="Heading2"/>
        <w:ind w:left="0" w:firstLine="0"/>
      </w:pPr>
      <w:r>
        <w:lastRenderedPageBreak/>
        <w:t>4.2 Vendor Qualifications</w:t>
      </w:r>
    </w:p>
    <w:p w14:paraId="1BC8D02B" w14:textId="5E737957" w:rsidR="002E50EE" w:rsidRDefault="002E50EE" w:rsidP="002E50EE">
      <w:pPr>
        <w:pStyle w:val="ListBullet"/>
        <w:numPr>
          <w:ilvl w:val="0"/>
          <w:numId w:val="0"/>
        </w:numPr>
        <w:ind w:left="360"/>
      </w:pPr>
      <w:r>
        <w:t>- Authorized reseller</w:t>
      </w:r>
      <w:r w:rsidR="00820ECD">
        <w:t>s</w:t>
      </w:r>
      <w:r>
        <w:t xml:space="preserve"> or certified partner</w:t>
      </w:r>
      <w:r w:rsidR="00820ECD">
        <w:t>s</w:t>
      </w:r>
      <w:r>
        <w:br/>
        <w:t>- Proven experience with deployments of similar size and complexity.</w:t>
      </w:r>
      <w:r>
        <w:br/>
        <w:t>- Three (3) client references.</w:t>
      </w:r>
    </w:p>
    <w:p w14:paraId="01E6C237" w14:textId="77777777" w:rsidR="002E50EE" w:rsidRDefault="002E50EE" w:rsidP="002E50EE">
      <w:pPr>
        <w:pStyle w:val="Heading2"/>
        <w:ind w:left="0" w:firstLine="0"/>
      </w:pPr>
      <w:r>
        <w:t>4.3 Support and Training</w:t>
      </w:r>
    </w:p>
    <w:p w14:paraId="69DF7ADD" w14:textId="062FD15F" w:rsidR="00EC6E17" w:rsidRDefault="002E50EE" w:rsidP="00B9040C">
      <w:pPr>
        <w:pStyle w:val="ListBullet"/>
        <w:numPr>
          <w:ilvl w:val="0"/>
          <w:numId w:val="0"/>
        </w:numPr>
        <w:ind w:left="360"/>
      </w:pPr>
      <w:r>
        <w:t>- 24/7 technical support availability.</w:t>
      </w:r>
      <w:r>
        <w:br/>
        <w:t>- Initial and ongoing training for IT administrators.</w:t>
      </w:r>
      <w:r>
        <w:br/>
        <w:t>- Access to knowledge base and documentation</w:t>
      </w:r>
    </w:p>
    <w:p w14:paraId="086D2CCD" w14:textId="77777777" w:rsidR="00820ECD" w:rsidRDefault="00820ECD" w:rsidP="00820ECD">
      <w:pPr>
        <w:pStyle w:val="Heading1"/>
        <w:ind w:left="0"/>
        <w:jc w:val="left"/>
      </w:pPr>
      <w:r>
        <w:t>5. Proposal Submission Requirements</w:t>
      </w:r>
    </w:p>
    <w:p w14:paraId="5F5C5C2F" w14:textId="77777777" w:rsidR="00820ECD" w:rsidRDefault="00820ECD" w:rsidP="00820ECD">
      <w:r>
        <w:t>Please include the following in your response:</w:t>
      </w:r>
    </w:p>
    <w:p w14:paraId="1D9B70CF" w14:textId="737FD617" w:rsidR="00EC6E17" w:rsidRDefault="00820ECD" w:rsidP="00B9040C">
      <w:pPr>
        <w:pStyle w:val="ListBullet"/>
        <w:numPr>
          <w:ilvl w:val="0"/>
          <w:numId w:val="0"/>
        </w:numPr>
        <w:ind w:left="360"/>
      </w:pPr>
      <w:r>
        <w:t>- Executive Summary</w:t>
      </w:r>
      <w:r>
        <w:br/>
        <w:t>- Technical Approach</w:t>
      </w:r>
      <w:r>
        <w:br/>
        <w:t>- Implementation Plan and Timeline</w:t>
      </w:r>
      <w:r>
        <w:br/>
        <w:t>- Licensing and Pricing Model</w:t>
      </w:r>
      <w:r>
        <w:br/>
        <w:t>- Support and Maintenance Plans</w:t>
      </w:r>
      <w:r>
        <w:br/>
        <w:t>- References</w:t>
      </w:r>
      <w:r>
        <w:br/>
        <w:t>- Certificate of Insurance (if applicable)</w:t>
      </w:r>
      <w:r>
        <w:br/>
        <w:t>- Compliance and Security Certifications (e.g., ISO 27001, SOC 2)</w:t>
      </w:r>
    </w:p>
    <w:p w14:paraId="4C4AD474" w14:textId="77777777" w:rsidR="00820ECD" w:rsidRDefault="00820ECD" w:rsidP="00820ECD">
      <w:pPr>
        <w:pStyle w:val="Heading1"/>
        <w:ind w:left="0"/>
        <w:jc w:val="left"/>
      </w:pPr>
      <w:r>
        <w:t>6. Evaluation Criteria</w:t>
      </w:r>
    </w:p>
    <w:p w14:paraId="6DC54D50" w14:textId="77777777" w:rsidR="00820ECD" w:rsidRDefault="00820ECD" w:rsidP="00820ECD">
      <w:r>
        <w:t>Proposals will be evaluated based on the following weighted criteria:</w:t>
      </w:r>
    </w:p>
    <w:tbl>
      <w:tblPr>
        <w:tblStyle w:val="TableGrid"/>
        <w:tblW w:w="0" w:type="auto"/>
        <w:tblLook w:val="04A0" w:firstRow="1" w:lastRow="0" w:firstColumn="1" w:lastColumn="0" w:noHBand="0" w:noVBand="1"/>
      </w:tblPr>
      <w:tblGrid>
        <w:gridCol w:w="4320"/>
        <w:gridCol w:w="4320"/>
      </w:tblGrid>
      <w:tr w:rsidR="00820ECD" w14:paraId="5FF45798" w14:textId="77777777" w:rsidTr="00FA31FD">
        <w:tc>
          <w:tcPr>
            <w:tcW w:w="4320" w:type="dxa"/>
          </w:tcPr>
          <w:p w14:paraId="4533FAD6" w14:textId="77777777" w:rsidR="00820ECD" w:rsidRDefault="00820ECD" w:rsidP="00FA31FD">
            <w:r>
              <w:t>Criteria</w:t>
            </w:r>
          </w:p>
        </w:tc>
        <w:tc>
          <w:tcPr>
            <w:tcW w:w="4320" w:type="dxa"/>
          </w:tcPr>
          <w:p w14:paraId="762AB87C" w14:textId="77777777" w:rsidR="00820ECD" w:rsidRDefault="00820ECD" w:rsidP="00FA31FD">
            <w:r>
              <w:t>Weight</w:t>
            </w:r>
          </w:p>
        </w:tc>
      </w:tr>
      <w:tr w:rsidR="00820ECD" w14:paraId="7DE6D33F" w14:textId="77777777" w:rsidTr="00FA31FD">
        <w:tc>
          <w:tcPr>
            <w:tcW w:w="4320" w:type="dxa"/>
          </w:tcPr>
          <w:p w14:paraId="3BD1474C" w14:textId="77777777" w:rsidR="00820ECD" w:rsidRDefault="00820ECD" w:rsidP="00FA31FD">
            <w:r>
              <w:t>Technical Functionality</w:t>
            </w:r>
          </w:p>
        </w:tc>
        <w:tc>
          <w:tcPr>
            <w:tcW w:w="4320" w:type="dxa"/>
          </w:tcPr>
          <w:p w14:paraId="66A909B8" w14:textId="655F4F45" w:rsidR="00820ECD" w:rsidRDefault="00820ECD" w:rsidP="00FA31FD">
            <w:r>
              <w:t>25%</w:t>
            </w:r>
          </w:p>
        </w:tc>
      </w:tr>
      <w:tr w:rsidR="00820ECD" w14:paraId="7348C6DB" w14:textId="77777777" w:rsidTr="00FA31FD">
        <w:tc>
          <w:tcPr>
            <w:tcW w:w="4320" w:type="dxa"/>
          </w:tcPr>
          <w:p w14:paraId="1B431E50" w14:textId="77777777" w:rsidR="00820ECD" w:rsidRDefault="00820ECD" w:rsidP="00FA31FD">
            <w:r>
              <w:t>Cost</w:t>
            </w:r>
          </w:p>
        </w:tc>
        <w:tc>
          <w:tcPr>
            <w:tcW w:w="4320" w:type="dxa"/>
          </w:tcPr>
          <w:p w14:paraId="78EE914A" w14:textId="08933241" w:rsidR="00820ECD" w:rsidRDefault="00820ECD" w:rsidP="00FA31FD">
            <w:r>
              <w:t>30%</w:t>
            </w:r>
          </w:p>
        </w:tc>
      </w:tr>
      <w:tr w:rsidR="00820ECD" w14:paraId="0FF6B768" w14:textId="77777777" w:rsidTr="00FA31FD">
        <w:tc>
          <w:tcPr>
            <w:tcW w:w="4320" w:type="dxa"/>
          </w:tcPr>
          <w:p w14:paraId="4A01ACE1" w14:textId="77777777" w:rsidR="00820ECD" w:rsidRDefault="00820ECD" w:rsidP="00FA31FD">
            <w:r>
              <w:t>Vendor Experience and References</w:t>
            </w:r>
          </w:p>
        </w:tc>
        <w:tc>
          <w:tcPr>
            <w:tcW w:w="4320" w:type="dxa"/>
          </w:tcPr>
          <w:p w14:paraId="3D520E2D" w14:textId="4B179F1D" w:rsidR="00820ECD" w:rsidRDefault="00820ECD" w:rsidP="00FA31FD">
            <w:r>
              <w:t>15%</w:t>
            </w:r>
          </w:p>
        </w:tc>
      </w:tr>
      <w:tr w:rsidR="00820ECD" w14:paraId="454EAB7A" w14:textId="77777777" w:rsidTr="00FA31FD">
        <w:tc>
          <w:tcPr>
            <w:tcW w:w="4320" w:type="dxa"/>
          </w:tcPr>
          <w:p w14:paraId="06E6C935" w14:textId="77777777" w:rsidR="00820ECD" w:rsidRDefault="00820ECD" w:rsidP="00FA31FD">
            <w:r>
              <w:t>Implementation Plan</w:t>
            </w:r>
          </w:p>
        </w:tc>
        <w:tc>
          <w:tcPr>
            <w:tcW w:w="4320" w:type="dxa"/>
          </w:tcPr>
          <w:p w14:paraId="5EC1A11D" w14:textId="77777777" w:rsidR="00820ECD" w:rsidRDefault="00820ECD" w:rsidP="00FA31FD">
            <w:r>
              <w:t>15%</w:t>
            </w:r>
          </w:p>
        </w:tc>
      </w:tr>
      <w:tr w:rsidR="00820ECD" w14:paraId="0A595E03" w14:textId="77777777" w:rsidTr="00FA31FD">
        <w:tc>
          <w:tcPr>
            <w:tcW w:w="4320" w:type="dxa"/>
          </w:tcPr>
          <w:p w14:paraId="76154E45" w14:textId="77777777" w:rsidR="00820ECD" w:rsidRDefault="00820ECD" w:rsidP="00FA31FD">
            <w:r>
              <w:t>Support and Training</w:t>
            </w:r>
          </w:p>
        </w:tc>
        <w:tc>
          <w:tcPr>
            <w:tcW w:w="4320" w:type="dxa"/>
          </w:tcPr>
          <w:p w14:paraId="2A689CF0" w14:textId="77777777" w:rsidR="00820ECD" w:rsidRDefault="00820ECD" w:rsidP="00FA31FD">
            <w:r>
              <w:t>10%</w:t>
            </w:r>
          </w:p>
        </w:tc>
      </w:tr>
      <w:tr w:rsidR="00820ECD" w14:paraId="7EF570CA" w14:textId="77777777" w:rsidTr="00FA31FD">
        <w:tc>
          <w:tcPr>
            <w:tcW w:w="4320" w:type="dxa"/>
          </w:tcPr>
          <w:p w14:paraId="21783CC2" w14:textId="77777777" w:rsidR="00820ECD" w:rsidRDefault="00820ECD" w:rsidP="00FA31FD">
            <w:r>
              <w:t>Compliance &amp; Security Standards</w:t>
            </w:r>
          </w:p>
        </w:tc>
        <w:tc>
          <w:tcPr>
            <w:tcW w:w="4320" w:type="dxa"/>
          </w:tcPr>
          <w:p w14:paraId="1CBFA3A3" w14:textId="77777777" w:rsidR="00820ECD" w:rsidRDefault="00820ECD" w:rsidP="00FA31FD">
            <w:r>
              <w:t>5%</w:t>
            </w:r>
          </w:p>
        </w:tc>
      </w:tr>
    </w:tbl>
    <w:p w14:paraId="6F5B816D" w14:textId="77777777" w:rsidR="00EC6E17" w:rsidRDefault="00EC6E17" w:rsidP="00EC6E17">
      <w:pPr>
        <w:pStyle w:val="Heading2"/>
        <w:ind w:left="0" w:firstLine="0"/>
      </w:pPr>
    </w:p>
    <w:p w14:paraId="143C290C" w14:textId="77777777" w:rsidR="00EC6E17" w:rsidRDefault="00EC6E17" w:rsidP="00EC6E17">
      <w:pPr>
        <w:pStyle w:val="Heading2"/>
        <w:ind w:left="0" w:firstLine="0"/>
      </w:pPr>
    </w:p>
    <w:p w14:paraId="68747BD0" w14:textId="5DE0CD98" w:rsidR="00EC6E17" w:rsidRPr="00820ECD" w:rsidRDefault="00EC6E17" w:rsidP="00EC6E17">
      <w:pPr>
        <w:pStyle w:val="Heading2"/>
        <w:ind w:left="0" w:firstLine="0"/>
        <w:rPr>
          <w:sz w:val="28"/>
          <w:szCs w:val="28"/>
        </w:rPr>
      </w:pPr>
      <w:r w:rsidRPr="00820ECD">
        <w:rPr>
          <w:sz w:val="28"/>
          <w:szCs w:val="28"/>
        </w:rPr>
        <w:t>7. Submission Deadline and Contact Information</w:t>
      </w:r>
    </w:p>
    <w:p w14:paraId="57BEBC31" w14:textId="0BA8BFBE" w:rsidR="00EC6E17" w:rsidRDefault="00EC6E17" w:rsidP="00EC6E17">
      <w:r>
        <w:t xml:space="preserve">Proposals must be submitted electronically in PDF format by </w:t>
      </w:r>
      <w:r w:rsidR="00CD55B4" w:rsidRPr="00CD55B4">
        <w:t>June 13</w:t>
      </w:r>
      <w:r w:rsidRPr="00CD55B4">
        <w:t xml:space="preserve">, </w:t>
      </w:r>
      <w:proofErr w:type="gramStart"/>
      <w:r w:rsidRPr="00CD55B4">
        <w:t>2025</w:t>
      </w:r>
      <w:proofErr w:type="gramEnd"/>
      <w:r w:rsidRPr="00CD55B4">
        <w:t xml:space="preserve"> to:</w:t>
      </w:r>
      <w:r>
        <w:br/>
      </w:r>
      <w:r>
        <w:br/>
        <w:t>Patrick Clifton</w:t>
      </w:r>
      <w:r>
        <w:br/>
        <w:t>Title: Director of Technology</w:t>
      </w:r>
      <w:r>
        <w:br/>
        <w:t>Email: pclifton@chattooga.k12.ga.us</w:t>
      </w:r>
      <w:r>
        <w:br/>
      </w:r>
    </w:p>
    <w:p w14:paraId="604CC645" w14:textId="77777777" w:rsidR="00820ECD" w:rsidRDefault="00820ECD" w:rsidP="00EC6E17"/>
    <w:p w14:paraId="694B2F47" w14:textId="77777777" w:rsidR="00820ECD" w:rsidRDefault="00820ECD" w:rsidP="00EC6E17"/>
    <w:p w14:paraId="309CCA01" w14:textId="77777777" w:rsidR="00820ECD" w:rsidRDefault="00820ECD" w:rsidP="00EC6E17"/>
    <w:p w14:paraId="7CF38E9D" w14:textId="77777777" w:rsidR="00820ECD" w:rsidRDefault="00820ECD" w:rsidP="00EC6E17"/>
    <w:p w14:paraId="404780FA" w14:textId="77777777" w:rsidR="00820ECD" w:rsidRDefault="00820ECD" w:rsidP="00EC6E17"/>
    <w:p w14:paraId="18F98732" w14:textId="77777777" w:rsidR="00B9040C" w:rsidRDefault="00B9040C" w:rsidP="002D12C8">
      <w:pPr>
        <w:pStyle w:val="Heading2"/>
        <w:ind w:left="0" w:firstLine="0"/>
        <w:rPr>
          <w:sz w:val="28"/>
          <w:szCs w:val="28"/>
        </w:rPr>
      </w:pPr>
    </w:p>
    <w:p w14:paraId="21D0401B" w14:textId="2DE72EC2" w:rsidR="002D12C8" w:rsidRPr="00820ECD" w:rsidRDefault="002D12C8" w:rsidP="002D12C8">
      <w:pPr>
        <w:pStyle w:val="Heading2"/>
        <w:ind w:left="0" w:firstLine="0"/>
        <w:rPr>
          <w:sz w:val="28"/>
          <w:szCs w:val="28"/>
        </w:rPr>
      </w:pPr>
      <w:r w:rsidRPr="00820ECD">
        <w:rPr>
          <w:sz w:val="28"/>
          <w:szCs w:val="28"/>
        </w:rPr>
        <w:lastRenderedPageBreak/>
        <w:t>8. Location and Site Information</w:t>
      </w:r>
    </w:p>
    <w:tbl>
      <w:tblPr>
        <w:tblStyle w:val="a"/>
        <w:tblpPr w:leftFromText="180" w:rightFromText="180" w:vertAnchor="text" w:horzAnchor="margin" w:tblpXSpec="center" w:tblpY="357"/>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8"/>
        <w:gridCol w:w="2520"/>
        <w:gridCol w:w="1577"/>
        <w:gridCol w:w="810"/>
      </w:tblGrid>
      <w:tr w:rsidR="002D12C8" w:rsidRPr="00C30F83" w14:paraId="768202F4" w14:textId="77777777" w:rsidTr="00FA31FD">
        <w:trPr>
          <w:trHeight w:val="268"/>
        </w:trPr>
        <w:tc>
          <w:tcPr>
            <w:tcW w:w="3278" w:type="dxa"/>
          </w:tcPr>
          <w:p w14:paraId="33EFA114"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Technology Office</w:t>
            </w:r>
          </w:p>
        </w:tc>
        <w:tc>
          <w:tcPr>
            <w:tcW w:w="2520" w:type="dxa"/>
          </w:tcPr>
          <w:p w14:paraId="0B035C54"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286 Maple Drive</w:t>
            </w:r>
          </w:p>
        </w:tc>
        <w:tc>
          <w:tcPr>
            <w:tcW w:w="1577" w:type="dxa"/>
          </w:tcPr>
          <w:p w14:paraId="1AF9B0C0"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Summerville</w:t>
            </w:r>
          </w:p>
        </w:tc>
        <w:tc>
          <w:tcPr>
            <w:tcW w:w="810" w:type="dxa"/>
          </w:tcPr>
          <w:p w14:paraId="77FE6BFF"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30747</w:t>
            </w:r>
          </w:p>
        </w:tc>
      </w:tr>
      <w:tr w:rsidR="002D12C8" w:rsidRPr="00C30F83" w14:paraId="3E7FC616" w14:textId="77777777" w:rsidTr="00FA31FD">
        <w:trPr>
          <w:trHeight w:val="268"/>
        </w:trPr>
        <w:tc>
          <w:tcPr>
            <w:tcW w:w="3278" w:type="dxa"/>
          </w:tcPr>
          <w:p w14:paraId="74B84B71"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Central Office</w:t>
            </w:r>
          </w:p>
        </w:tc>
        <w:tc>
          <w:tcPr>
            <w:tcW w:w="2520" w:type="dxa"/>
          </w:tcPr>
          <w:p w14:paraId="5D33112E"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33 Middle School Road</w:t>
            </w:r>
          </w:p>
        </w:tc>
        <w:tc>
          <w:tcPr>
            <w:tcW w:w="1577" w:type="dxa"/>
          </w:tcPr>
          <w:p w14:paraId="0B26F78B"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Summerville</w:t>
            </w:r>
          </w:p>
        </w:tc>
        <w:tc>
          <w:tcPr>
            <w:tcW w:w="810" w:type="dxa"/>
          </w:tcPr>
          <w:p w14:paraId="70F33D33"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30747</w:t>
            </w:r>
          </w:p>
        </w:tc>
      </w:tr>
      <w:tr w:rsidR="002D12C8" w:rsidRPr="00C30F83" w14:paraId="12C1CDE9" w14:textId="77777777" w:rsidTr="00FA31FD">
        <w:trPr>
          <w:trHeight w:val="270"/>
        </w:trPr>
        <w:tc>
          <w:tcPr>
            <w:tcW w:w="3278" w:type="dxa"/>
          </w:tcPr>
          <w:p w14:paraId="46DF1DDF"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Chattooga High School</w:t>
            </w:r>
          </w:p>
        </w:tc>
        <w:tc>
          <w:tcPr>
            <w:tcW w:w="2520" w:type="dxa"/>
          </w:tcPr>
          <w:p w14:paraId="7889D2B8"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989 Highway 114</w:t>
            </w:r>
          </w:p>
        </w:tc>
        <w:tc>
          <w:tcPr>
            <w:tcW w:w="1577" w:type="dxa"/>
          </w:tcPr>
          <w:p w14:paraId="5A65CD76"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Summerville</w:t>
            </w:r>
          </w:p>
        </w:tc>
        <w:tc>
          <w:tcPr>
            <w:tcW w:w="810" w:type="dxa"/>
          </w:tcPr>
          <w:p w14:paraId="0E880202"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30747</w:t>
            </w:r>
          </w:p>
        </w:tc>
      </w:tr>
      <w:tr w:rsidR="002D12C8" w:rsidRPr="00C30F83" w14:paraId="23DA438B" w14:textId="77777777" w:rsidTr="00FA31FD">
        <w:trPr>
          <w:trHeight w:val="268"/>
        </w:trPr>
        <w:tc>
          <w:tcPr>
            <w:tcW w:w="3278" w:type="dxa"/>
          </w:tcPr>
          <w:p w14:paraId="30052C8D"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Summerville Middle School</w:t>
            </w:r>
          </w:p>
        </w:tc>
        <w:tc>
          <w:tcPr>
            <w:tcW w:w="2520" w:type="dxa"/>
          </w:tcPr>
          <w:p w14:paraId="518AECF2"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200 Middle School Road</w:t>
            </w:r>
          </w:p>
        </w:tc>
        <w:tc>
          <w:tcPr>
            <w:tcW w:w="1577" w:type="dxa"/>
          </w:tcPr>
          <w:p w14:paraId="59B0E3F1"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Summerville</w:t>
            </w:r>
          </w:p>
        </w:tc>
        <w:tc>
          <w:tcPr>
            <w:tcW w:w="810" w:type="dxa"/>
          </w:tcPr>
          <w:p w14:paraId="72258132"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30747</w:t>
            </w:r>
          </w:p>
        </w:tc>
      </w:tr>
      <w:tr w:rsidR="002D12C8" w:rsidRPr="00C30F83" w14:paraId="79194E25" w14:textId="77777777" w:rsidTr="00FA31FD">
        <w:trPr>
          <w:trHeight w:val="268"/>
        </w:trPr>
        <w:tc>
          <w:tcPr>
            <w:tcW w:w="3278" w:type="dxa"/>
          </w:tcPr>
          <w:p w14:paraId="075DE006"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Lyerly School</w:t>
            </w:r>
          </w:p>
        </w:tc>
        <w:tc>
          <w:tcPr>
            <w:tcW w:w="2520" w:type="dxa"/>
          </w:tcPr>
          <w:p w14:paraId="37680652"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150 Oak Hill Road</w:t>
            </w:r>
          </w:p>
        </w:tc>
        <w:tc>
          <w:tcPr>
            <w:tcW w:w="1577" w:type="dxa"/>
          </w:tcPr>
          <w:p w14:paraId="2CC73DD9"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Lyerly</w:t>
            </w:r>
          </w:p>
        </w:tc>
        <w:tc>
          <w:tcPr>
            <w:tcW w:w="810" w:type="dxa"/>
          </w:tcPr>
          <w:p w14:paraId="729C814D"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30730</w:t>
            </w:r>
          </w:p>
        </w:tc>
      </w:tr>
      <w:tr w:rsidR="002D12C8" w:rsidRPr="00C30F83" w14:paraId="43BD627C" w14:textId="77777777" w:rsidTr="00FA31FD">
        <w:trPr>
          <w:trHeight w:val="268"/>
        </w:trPr>
        <w:tc>
          <w:tcPr>
            <w:tcW w:w="3278" w:type="dxa"/>
          </w:tcPr>
          <w:p w14:paraId="5AD7E64A"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Leroy Massey Elementary School</w:t>
            </w:r>
          </w:p>
        </w:tc>
        <w:tc>
          <w:tcPr>
            <w:tcW w:w="2520" w:type="dxa"/>
          </w:tcPr>
          <w:p w14:paraId="27AA80AC"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403 Dot Johnson Drive</w:t>
            </w:r>
          </w:p>
        </w:tc>
        <w:tc>
          <w:tcPr>
            <w:tcW w:w="1577" w:type="dxa"/>
          </w:tcPr>
          <w:p w14:paraId="53170D84"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Summerville</w:t>
            </w:r>
          </w:p>
        </w:tc>
        <w:tc>
          <w:tcPr>
            <w:tcW w:w="810" w:type="dxa"/>
          </w:tcPr>
          <w:p w14:paraId="366E6249"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30747</w:t>
            </w:r>
          </w:p>
        </w:tc>
      </w:tr>
      <w:tr w:rsidR="002D12C8" w:rsidRPr="00C30F83" w14:paraId="29F0E584" w14:textId="77777777" w:rsidTr="00FA31FD">
        <w:trPr>
          <w:trHeight w:val="268"/>
        </w:trPr>
        <w:tc>
          <w:tcPr>
            <w:tcW w:w="3278" w:type="dxa"/>
          </w:tcPr>
          <w:p w14:paraId="53781253" w14:textId="77777777" w:rsidR="002D12C8" w:rsidRPr="00C30F83" w:rsidRDefault="002D12C8" w:rsidP="00FA31FD">
            <w:pPr>
              <w:pBdr>
                <w:top w:val="nil"/>
                <w:left w:val="nil"/>
                <w:bottom w:val="nil"/>
                <w:right w:val="nil"/>
                <w:between w:val="nil"/>
              </w:pBdr>
              <w:ind w:left="107"/>
              <w:rPr>
                <w:rFonts w:asciiTheme="minorHAnsi" w:hAnsiTheme="minorHAnsi"/>
                <w:color w:val="000000"/>
                <w:sz w:val="22"/>
                <w:szCs w:val="22"/>
              </w:rPr>
            </w:pPr>
            <w:r w:rsidRPr="00C30F83">
              <w:rPr>
                <w:rFonts w:asciiTheme="minorHAnsi" w:hAnsiTheme="minorHAnsi"/>
                <w:color w:val="000000"/>
                <w:sz w:val="22"/>
                <w:szCs w:val="22"/>
              </w:rPr>
              <w:t>Menlo School</w:t>
            </w:r>
          </w:p>
        </w:tc>
        <w:tc>
          <w:tcPr>
            <w:tcW w:w="2520" w:type="dxa"/>
          </w:tcPr>
          <w:p w14:paraId="4063EDD8"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2430 Highway 337</w:t>
            </w:r>
          </w:p>
        </w:tc>
        <w:tc>
          <w:tcPr>
            <w:tcW w:w="1577" w:type="dxa"/>
          </w:tcPr>
          <w:p w14:paraId="54A83C54"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Menlo</w:t>
            </w:r>
          </w:p>
        </w:tc>
        <w:tc>
          <w:tcPr>
            <w:tcW w:w="810" w:type="dxa"/>
          </w:tcPr>
          <w:p w14:paraId="551F3995" w14:textId="77777777" w:rsidR="002D12C8" w:rsidRPr="00C30F83" w:rsidRDefault="002D12C8" w:rsidP="00FA31FD">
            <w:pPr>
              <w:pBdr>
                <w:top w:val="nil"/>
                <w:left w:val="nil"/>
                <w:bottom w:val="nil"/>
                <w:right w:val="nil"/>
                <w:between w:val="nil"/>
              </w:pBdr>
              <w:ind w:left="105"/>
              <w:rPr>
                <w:rFonts w:asciiTheme="minorHAnsi" w:hAnsiTheme="minorHAnsi"/>
                <w:color w:val="000000"/>
                <w:sz w:val="22"/>
                <w:szCs w:val="22"/>
              </w:rPr>
            </w:pPr>
            <w:r w:rsidRPr="00C30F83">
              <w:rPr>
                <w:rFonts w:asciiTheme="minorHAnsi" w:hAnsiTheme="minorHAnsi"/>
                <w:color w:val="000000"/>
                <w:sz w:val="22"/>
                <w:szCs w:val="22"/>
              </w:rPr>
              <w:t>30731</w:t>
            </w:r>
          </w:p>
        </w:tc>
      </w:tr>
    </w:tbl>
    <w:p w14:paraId="78BC6004" w14:textId="77777777" w:rsidR="002D12C8" w:rsidRPr="002D12C8" w:rsidRDefault="002D12C8" w:rsidP="002D12C8"/>
    <w:p w14:paraId="2E36B463" w14:textId="74110A61" w:rsidR="002D12C8" w:rsidRDefault="002D12C8" w:rsidP="00EC6E17"/>
    <w:p w14:paraId="0878D299" w14:textId="77777777" w:rsidR="002D12C8" w:rsidRDefault="002D12C8" w:rsidP="00EC6E17"/>
    <w:p w14:paraId="48437654" w14:textId="77777777" w:rsidR="002D12C8" w:rsidRDefault="002D12C8" w:rsidP="00EC6E17"/>
    <w:p w14:paraId="4FE28129" w14:textId="77777777" w:rsidR="002D12C8" w:rsidRDefault="002D12C8" w:rsidP="00EC6E17"/>
    <w:p w14:paraId="4877CDC7" w14:textId="77777777" w:rsidR="002D12C8" w:rsidRDefault="002D12C8" w:rsidP="00EC6E17">
      <w:pPr>
        <w:pStyle w:val="Heading2"/>
        <w:ind w:left="0" w:firstLine="0"/>
      </w:pPr>
    </w:p>
    <w:p w14:paraId="183BD548" w14:textId="77777777" w:rsidR="002D12C8" w:rsidRDefault="002D12C8" w:rsidP="00EC6E17">
      <w:pPr>
        <w:pStyle w:val="Heading2"/>
        <w:ind w:left="0" w:firstLine="0"/>
      </w:pPr>
    </w:p>
    <w:p w14:paraId="0C48EC1B" w14:textId="77777777" w:rsidR="002D12C8" w:rsidRDefault="002D12C8" w:rsidP="00EC6E17">
      <w:pPr>
        <w:pStyle w:val="Heading2"/>
        <w:ind w:left="0" w:firstLine="0"/>
      </w:pPr>
    </w:p>
    <w:p w14:paraId="7D8E3F78" w14:textId="77777777" w:rsidR="002D12C8" w:rsidRDefault="002D12C8" w:rsidP="00EC6E17">
      <w:pPr>
        <w:pStyle w:val="Heading2"/>
        <w:ind w:left="0" w:firstLine="0"/>
      </w:pPr>
    </w:p>
    <w:p w14:paraId="128D81C6" w14:textId="7B22374B" w:rsidR="002D12C8" w:rsidRDefault="002D12C8" w:rsidP="00EC6E17">
      <w:pPr>
        <w:pStyle w:val="Heading2"/>
        <w:ind w:left="0" w:firstLine="0"/>
      </w:pPr>
      <w:r>
        <w:t>Enrollment submitted to SLD - 2578</w:t>
      </w:r>
    </w:p>
    <w:p w14:paraId="0B375BDD" w14:textId="77777777" w:rsidR="002D12C8" w:rsidRDefault="002D12C8" w:rsidP="00EC6E17">
      <w:pPr>
        <w:pStyle w:val="Heading2"/>
        <w:ind w:left="0" w:firstLine="0"/>
      </w:pPr>
    </w:p>
    <w:p w14:paraId="4B4697A4" w14:textId="59B83789" w:rsidR="00EC6E17" w:rsidRPr="00820ECD" w:rsidRDefault="00EC6E17" w:rsidP="00EC6E17">
      <w:pPr>
        <w:pStyle w:val="Heading2"/>
        <w:ind w:left="0" w:firstLine="0"/>
        <w:rPr>
          <w:sz w:val="28"/>
          <w:szCs w:val="28"/>
        </w:rPr>
      </w:pPr>
      <w:r w:rsidRPr="00820ECD">
        <w:rPr>
          <w:sz w:val="28"/>
          <w:szCs w:val="28"/>
        </w:rPr>
        <w:t xml:space="preserve"> </w:t>
      </w:r>
      <w:r w:rsidR="002D12C8" w:rsidRPr="00820ECD">
        <w:rPr>
          <w:sz w:val="28"/>
          <w:szCs w:val="28"/>
        </w:rPr>
        <w:t xml:space="preserve">9. </w:t>
      </w:r>
      <w:r w:rsidRPr="00820ECD">
        <w:rPr>
          <w:sz w:val="28"/>
          <w:szCs w:val="28"/>
        </w:rPr>
        <w:t>Additional Information</w:t>
      </w:r>
    </w:p>
    <w:p w14:paraId="68129207" w14:textId="5F8A0DA2" w:rsidR="00EC6E17" w:rsidRPr="00C30F83" w:rsidRDefault="00EC6E17" w:rsidP="00EC6E17">
      <w:pPr>
        <w:pBdr>
          <w:top w:val="nil"/>
          <w:left w:val="nil"/>
          <w:bottom w:val="nil"/>
          <w:right w:val="nil"/>
          <w:between w:val="nil"/>
        </w:pBdr>
        <w:spacing w:before="240"/>
        <w:rPr>
          <w:rFonts w:asciiTheme="minorHAnsi" w:hAnsiTheme="minorHAnsi"/>
          <w:color w:val="000000"/>
          <w:sz w:val="22"/>
          <w:szCs w:val="22"/>
        </w:rPr>
      </w:pPr>
      <w:r w:rsidRPr="00C30F83">
        <w:rPr>
          <w:rFonts w:asciiTheme="minorHAnsi" w:hAnsiTheme="minorHAnsi"/>
          <w:color w:val="000000"/>
          <w:sz w:val="22"/>
          <w:szCs w:val="22"/>
        </w:rPr>
        <w:t>Chattooga County School District reserves the right to reject any or all proposals, to waive any irregularity or informality in a proposal. It is also within the right of Chattooga County School District to reject proposals that do not contain all the elements and information requested in this document. Chattooga County School District reserves the right to cancel this RFP at any time. Chattooga County School District will not be liable for any cost/losses incurred by the Bidders throughout this process.</w:t>
      </w:r>
    </w:p>
    <w:p w14:paraId="176A82B0" w14:textId="562E2D7B" w:rsidR="00EC6E17" w:rsidRPr="00C30F83" w:rsidRDefault="00EC6E17" w:rsidP="00EC6E17">
      <w:pPr>
        <w:pStyle w:val="Heading2"/>
        <w:tabs>
          <w:tab w:val="left" w:pos="1321"/>
        </w:tabs>
        <w:spacing w:before="240"/>
        <w:ind w:left="0" w:firstLine="0"/>
        <w:rPr>
          <w:rFonts w:asciiTheme="minorHAnsi" w:hAnsiTheme="minorHAnsi"/>
          <w:sz w:val="22"/>
          <w:szCs w:val="22"/>
        </w:rPr>
      </w:pPr>
      <w:r w:rsidRPr="00C30F83">
        <w:rPr>
          <w:rFonts w:asciiTheme="minorHAnsi" w:hAnsiTheme="minorHAnsi"/>
          <w:sz w:val="22"/>
          <w:szCs w:val="22"/>
        </w:rPr>
        <w:t>Restrictions on Communication with Staff</w:t>
      </w:r>
    </w:p>
    <w:p w14:paraId="6C2452BB" w14:textId="77777777" w:rsidR="00EC6E17" w:rsidRPr="00C30F83" w:rsidRDefault="00EC6E17" w:rsidP="00EC6E17">
      <w:pPr>
        <w:pBdr>
          <w:top w:val="nil"/>
          <w:left w:val="nil"/>
          <w:bottom w:val="nil"/>
          <w:right w:val="nil"/>
          <w:between w:val="nil"/>
        </w:pBdr>
        <w:spacing w:before="240"/>
        <w:rPr>
          <w:rFonts w:asciiTheme="minorHAnsi" w:hAnsiTheme="minorHAnsi"/>
          <w:color w:val="000000"/>
          <w:sz w:val="22"/>
          <w:szCs w:val="22"/>
        </w:rPr>
      </w:pPr>
      <w:r w:rsidRPr="00C30F83">
        <w:rPr>
          <w:rFonts w:asciiTheme="minorHAnsi" w:hAnsiTheme="minorHAnsi"/>
          <w:color w:val="000000"/>
          <w:sz w:val="22"/>
          <w:szCs w:val="22"/>
        </w:rPr>
        <w:t xml:space="preserve">From the issue date of this RFP until a Bidder is selected and the selection is announced, Bidders are not allowed to communicate </w:t>
      </w:r>
      <w:proofErr w:type="gramStart"/>
      <w:r w:rsidRPr="00C30F83">
        <w:rPr>
          <w:rFonts w:asciiTheme="minorHAnsi" w:hAnsiTheme="minorHAnsi"/>
          <w:color w:val="000000"/>
          <w:sz w:val="22"/>
          <w:szCs w:val="22"/>
        </w:rPr>
        <w:t>with regard to</w:t>
      </w:r>
      <w:proofErr w:type="gramEnd"/>
      <w:r w:rsidRPr="00C30F83">
        <w:rPr>
          <w:rFonts w:asciiTheme="minorHAnsi" w:hAnsiTheme="minorHAnsi"/>
          <w:color w:val="000000"/>
          <w:sz w:val="22"/>
          <w:szCs w:val="22"/>
        </w:rPr>
        <w:t xml:space="preserve"> this RFP for any reason with any Chattooga County School District staff except through the Director of Technology or an assigned designee, or as provided by existing work agreement(s). </w:t>
      </w:r>
      <w:proofErr w:type="gramStart"/>
      <w:r w:rsidRPr="00C30F83">
        <w:rPr>
          <w:rFonts w:asciiTheme="minorHAnsi" w:hAnsiTheme="minorHAnsi"/>
          <w:color w:val="000000"/>
          <w:sz w:val="22"/>
          <w:szCs w:val="22"/>
        </w:rPr>
        <w:t>Any and all</w:t>
      </w:r>
      <w:proofErr w:type="gramEnd"/>
      <w:r w:rsidRPr="00C30F83">
        <w:rPr>
          <w:rFonts w:asciiTheme="minorHAnsi" w:hAnsiTheme="minorHAnsi"/>
          <w:color w:val="000000"/>
          <w:sz w:val="22"/>
          <w:szCs w:val="22"/>
        </w:rPr>
        <w:t xml:space="preserve"> Universal Service Administrative Company, Schools &amp; Library E-rate rules and regulations are in effect in this </w:t>
      </w:r>
      <w:r>
        <w:rPr>
          <w:rFonts w:asciiTheme="minorHAnsi" w:hAnsiTheme="minorHAnsi"/>
          <w:color w:val="000000"/>
          <w:sz w:val="22"/>
          <w:szCs w:val="22"/>
        </w:rPr>
        <w:t>RFP</w:t>
      </w:r>
      <w:r w:rsidRPr="00C30F83">
        <w:rPr>
          <w:rFonts w:asciiTheme="minorHAnsi" w:hAnsiTheme="minorHAnsi"/>
          <w:color w:val="000000"/>
          <w:sz w:val="22"/>
          <w:szCs w:val="22"/>
        </w:rPr>
        <w:t>. Chattooga County Schools reserves the right to reject any proposal of any Bidder violating this provision.</w:t>
      </w:r>
    </w:p>
    <w:p w14:paraId="0FB0E4EC" w14:textId="63FD1702" w:rsidR="00EC6E17" w:rsidRPr="00C30F83" w:rsidRDefault="00EC6E17" w:rsidP="00EC6E17">
      <w:pPr>
        <w:pStyle w:val="Heading2"/>
        <w:tabs>
          <w:tab w:val="left" w:pos="1321"/>
        </w:tabs>
        <w:spacing w:before="240"/>
        <w:ind w:left="0" w:firstLine="0"/>
        <w:jc w:val="both"/>
        <w:rPr>
          <w:rFonts w:asciiTheme="minorHAnsi" w:hAnsiTheme="minorHAnsi"/>
          <w:sz w:val="22"/>
          <w:szCs w:val="22"/>
        </w:rPr>
      </w:pPr>
      <w:r w:rsidRPr="00C30F83">
        <w:rPr>
          <w:rFonts w:asciiTheme="minorHAnsi" w:hAnsiTheme="minorHAnsi"/>
          <w:sz w:val="22"/>
          <w:szCs w:val="22"/>
        </w:rPr>
        <w:t>RFP Amendments</w:t>
      </w:r>
    </w:p>
    <w:p w14:paraId="6B2DA46C" w14:textId="31C58B2E" w:rsidR="00EC6E17" w:rsidRPr="00A95760" w:rsidRDefault="00EC6E17" w:rsidP="00A95760">
      <w:pPr>
        <w:pBdr>
          <w:top w:val="nil"/>
          <w:left w:val="nil"/>
          <w:bottom w:val="nil"/>
          <w:right w:val="nil"/>
          <w:between w:val="nil"/>
        </w:pBdr>
        <w:spacing w:before="240"/>
        <w:rPr>
          <w:rFonts w:asciiTheme="minorHAnsi" w:hAnsiTheme="minorHAnsi"/>
          <w:color w:val="000000"/>
          <w:sz w:val="22"/>
          <w:szCs w:val="22"/>
        </w:rPr>
      </w:pPr>
      <w:r w:rsidRPr="00C30F83">
        <w:rPr>
          <w:rFonts w:asciiTheme="minorHAnsi" w:hAnsiTheme="minorHAnsi"/>
          <w:color w:val="000000"/>
          <w:sz w:val="22"/>
          <w:szCs w:val="22"/>
        </w:rPr>
        <w:t xml:space="preserve">Chattooga County School District reserves the right to amend this RFP prior to the proposal due date. Any revisions will be posted on the system website at </w:t>
      </w:r>
      <w:r w:rsidRPr="00C30F83">
        <w:rPr>
          <w:rFonts w:asciiTheme="minorHAnsi" w:hAnsiTheme="minorHAnsi"/>
          <w:sz w:val="22"/>
          <w:szCs w:val="22"/>
        </w:rPr>
        <w:t xml:space="preserve"> </w:t>
      </w:r>
      <w:hyperlink r:id="rId13" w:history="1">
        <w:r w:rsidRPr="0080634D">
          <w:rPr>
            <w:rStyle w:val="Hyperlink"/>
            <w:rFonts w:asciiTheme="minorHAnsi" w:hAnsiTheme="minorHAnsi"/>
            <w:sz w:val="22"/>
            <w:szCs w:val="22"/>
          </w:rPr>
          <w:t>https://www.chattooga.k12.ga.us/Domain/21</w:t>
        </w:r>
      </w:hyperlink>
      <w:r>
        <w:rPr>
          <w:rFonts w:asciiTheme="minorHAnsi" w:hAnsiTheme="minorHAnsi"/>
          <w:color w:val="000000"/>
          <w:sz w:val="22"/>
          <w:szCs w:val="22"/>
        </w:rPr>
        <w:t xml:space="preserve"> or Chattooga County Schools District Site &gt;&gt; District Information &gt;&gt; Request for Proposals </w:t>
      </w:r>
    </w:p>
    <w:p w14:paraId="40AEE81D" w14:textId="77777777" w:rsidR="00A95760" w:rsidRPr="00C30F83" w:rsidRDefault="00A95760" w:rsidP="00A95760">
      <w:pPr>
        <w:pStyle w:val="Heading2"/>
        <w:tabs>
          <w:tab w:val="left" w:pos="1321"/>
        </w:tabs>
        <w:spacing w:before="240"/>
        <w:ind w:left="0" w:firstLine="0"/>
        <w:rPr>
          <w:rFonts w:asciiTheme="minorHAnsi" w:hAnsiTheme="minorHAnsi"/>
          <w:sz w:val="22"/>
          <w:szCs w:val="22"/>
        </w:rPr>
      </w:pPr>
      <w:r w:rsidRPr="00C30F83">
        <w:rPr>
          <w:rFonts w:asciiTheme="minorHAnsi" w:hAnsiTheme="minorHAnsi"/>
          <w:sz w:val="22"/>
          <w:szCs w:val="22"/>
        </w:rPr>
        <w:t>Submission Requirements</w:t>
      </w:r>
    </w:p>
    <w:p w14:paraId="0A7835A6" w14:textId="439477D2" w:rsidR="00A95760" w:rsidRPr="00A95760" w:rsidRDefault="00A95760" w:rsidP="00A95760">
      <w:pPr>
        <w:pBdr>
          <w:top w:val="nil"/>
          <w:left w:val="nil"/>
          <w:bottom w:val="nil"/>
          <w:right w:val="nil"/>
          <w:between w:val="nil"/>
        </w:pBdr>
        <w:spacing w:before="240"/>
        <w:rPr>
          <w:rFonts w:asciiTheme="minorHAnsi" w:hAnsiTheme="minorHAnsi"/>
          <w:color w:val="000000"/>
          <w:sz w:val="22"/>
          <w:szCs w:val="22"/>
        </w:rPr>
      </w:pPr>
      <w:r w:rsidRPr="00C30F83">
        <w:rPr>
          <w:rFonts w:asciiTheme="minorHAnsi" w:hAnsiTheme="minorHAnsi"/>
          <w:color w:val="000000"/>
          <w:sz w:val="22"/>
          <w:szCs w:val="22"/>
        </w:rPr>
        <w:t xml:space="preserve">All submissions should avoid unnecessary promotional materials and be clear and concise, but thorough. All </w:t>
      </w:r>
      <w:r>
        <w:rPr>
          <w:rFonts w:asciiTheme="minorHAnsi" w:hAnsiTheme="minorHAnsi"/>
          <w:color w:val="000000"/>
          <w:sz w:val="22"/>
          <w:szCs w:val="22"/>
        </w:rPr>
        <w:t>RFP</w:t>
      </w:r>
      <w:r w:rsidRPr="00C30F83">
        <w:rPr>
          <w:rFonts w:asciiTheme="minorHAnsi" w:hAnsiTheme="minorHAnsi"/>
          <w:color w:val="000000"/>
          <w:sz w:val="22"/>
          <w:szCs w:val="22"/>
        </w:rPr>
        <w:t xml:space="preserve"> must be presented on the </w:t>
      </w:r>
      <w:r>
        <w:rPr>
          <w:rFonts w:asciiTheme="minorHAnsi" w:hAnsiTheme="minorHAnsi"/>
          <w:color w:val="000000"/>
          <w:sz w:val="22"/>
          <w:szCs w:val="22"/>
        </w:rPr>
        <w:t>RFP</w:t>
      </w:r>
      <w:r w:rsidRPr="00C30F83">
        <w:rPr>
          <w:rFonts w:asciiTheme="minorHAnsi" w:hAnsiTheme="minorHAnsi"/>
          <w:color w:val="000000"/>
          <w:sz w:val="22"/>
          <w:szCs w:val="22"/>
        </w:rPr>
        <w:t xml:space="preserve"> Proposal Sheet at the end of this document</w:t>
      </w:r>
      <w:r>
        <w:rPr>
          <w:rFonts w:asciiTheme="minorHAnsi" w:hAnsiTheme="minorHAnsi"/>
          <w:color w:val="000000"/>
          <w:sz w:val="22"/>
          <w:szCs w:val="22"/>
        </w:rPr>
        <w:t xml:space="preserve"> and return all signed appendixes. </w:t>
      </w:r>
      <w:r w:rsidRPr="00C30F83">
        <w:rPr>
          <w:rFonts w:asciiTheme="minorHAnsi" w:hAnsiTheme="minorHAnsi"/>
          <w:sz w:val="22"/>
          <w:szCs w:val="22"/>
        </w:rPr>
        <w:t>Failure to do will result in automatic disqualification</w:t>
      </w:r>
      <w:r>
        <w:rPr>
          <w:rFonts w:asciiTheme="minorHAnsi" w:hAnsiTheme="minorHAnsi"/>
          <w:sz w:val="22"/>
          <w:szCs w:val="22"/>
        </w:rPr>
        <w:t>.</w:t>
      </w:r>
    </w:p>
    <w:p w14:paraId="4493AD23" w14:textId="77777777" w:rsidR="00EC6E17" w:rsidRPr="00C30F83" w:rsidRDefault="00EC6E17" w:rsidP="00EC6E17">
      <w:pPr>
        <w:pStyle w:val="Heading2"/>
        <w:tabs>
          <w:tab w:val="left" w:pos="1321"/>
        </w:tabs>
        <w:spacing w:before="240"/>
        <w:ind w:left="0" w:firstLine="0"/>
        <w:jc w:val="both"/>
        <w:rPr>
          <w:rFonts w:asciiTheme="minorHAnsi" w:hAnsiTheme="minorHAnsi"/>
          <w:sz w:val="22"/>
          <w:szCs w:val="22"/>
        </w:rPr>
      </w:pPr>
      <w:r w:rsidRPr="00C30F83">
        <w:rPr>
          <w:rFonts w:asciiTheme="minorHAnsi" w:hAnsiTheme="minorHAnsi"/>
          <w:sz w:val="22"/>
          <w:szCs w:val="22"/>
        </w:rPr>
        <w:t>Cost for Preparing Proposals</w:t>
      </w:r>
    </w:p>
    <w:p w14:paraId="79A7CA64" w14:textId="7E5FFDB1" w:rsidR="00EC6E17" w:rsidRPr="00A95760" w:rsidRDefault="00EC6E17" w:rsidP="00A95760">
      <w:pPr>
        <w:pBdr>
          <w:top w:val="nil"/>
          <w:left w:val="nil"/>
          <w:bottom w:val="nil"/>
          <w:right w:val="nil"/>
          <w:between w:val="nil"/>
        </w:pBdr>
        <w:spacing w:before="240"/>
        <w:rPr>
          <w:rFonts w:asciiTheme="minorHAnsi" w:hAnsiTheme="minorHAnsi"/>
          <w:color w:val="000000"/>
          <w:sz w:val="22"/>
          <w:szCs w:val="22"/>
        </w:rPr>
      </w:pPr>
      <w:r w:rsidRPr="00C30F83">
        <w:rPr>
          <w:rFonts w:asciiTheme="minorHAnsi" w:hAnsiTheme="minorHAnsi"/>
          <w:color w:val="000000"/>
          <w:sz w:val="22"/>
          <w:szCs w:val="22"/>
        </w:rPr>
        <w:t>The cost for developing the proposal is the sole responsibility of the Bidder. Chattooga County School District will not provide reimbursement for such costs.</w:t>
      </w:r>
    </w:p>
    <w:p w14:paraId="17597B59" w14:textId="77777777" w:rsidR="00820ECD" w:rsidRDefault="00820ECD" w:rsidP="00EC6E17">
      <w:pPr>
        <w:pStyle w:val="Heading2"/>
        <w:tabs>
          <w:tab w:val="left" w:pos="1321"/>
        </w:tabs>
        <w:spacing w:before="240"/>
        <w:ind w:left="0" w:right="10" w:firstLine="0"/>
        <w:rPr>
          <w:rFonts w:asciiTheme="minorHAnsi" w:hAnsiTheme="minorHAnsi"/>
          <w:sz w:val="22"/>
          <w:szCs w:val="22"/>
        </w:rPr>
      </w:pPr>
    </w:p>
    <w:p w14:paraId="2CDBD44F" w14:textId="60B192CC" w:rsidR="00EC6E17" w:rsidRPr="00C30F83" w:rsidRDefault="00EC6E17" w:rsidP="00EC6E17">
      <w:pPr>
        <w:pStyle w:val="Heading2"/>
        <w:tabs>
          <w:tab w:val="left" w:pos="1321"/>
        </w:tabs>
        <w:spacing w:before="240"/>
        <w:ind w:left="0" w:right="10" w:firstLine="0"/>
        <w:rPr>
          <w:rFonts w:asciiTheme="minorHAnsi" w:hAnsiTheme="minorHAnsi"/>
          <w:sz w:val="22"/>
          <w:szCs w:val="22"/>
        </w:rPr>
      </w:pPr>
      <w:r w:rsidRPr="00C30F83">
        <w:rPr>
          <w:rFonts w:asciiTheme="minorHAnsi" w:hAnsiTheme="minorHAnsi"/>
          <w:sz w:val="22"/>
          <w:szCs w:val="22"/>
        </w:rPr>
        <w:lastRenderedPageBreak/>
        <w:t>Disputes</w:t>
      </w:r>
    </w:p>
    <w:p w14:paraId="086C9AFE" w14:textId="77777777" w:rsidR="00EC6E17" w:rsidRPr="00C30F83"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In case of any disputed meaning or difference of opinion as to the items furnished in this solicitation, the decision of Chattooga County School District shall be final and binding on both parties.</w:t>
      </w:r>
    </w:p>
    <w:p w14:paraId="4982AFE8" w14:textId="77777777" w:rsidR="00EC6E17" w:rsidRPr="00C30F83" w:rsidRDefault="00EC6E17" w:rsidP="00EC6E17">
      <w:pPr>
        <w:pStyle w:val="Heading2"/>
        <w:tabs>
          <w:tab w:val="left" w:pos="1321"/>
        </w:tabs>
        <w:spacing w:before="240"/>
        <w:ind w:left="0" w:right="10" w:firstLine="0"/>
        <w:rPr>
          <w:rFonts w:asciiTheme="minorHAnsi" w:hAnsiTheme="minorHAnsi"/>
          <w:sz w:val="22"/>
          <w:szCs w:val="22"/>
        </w:rPr>
      </w:pPr>
      <w:r w:rsidRPr="00C30F83">
        <w:rPr>
          <w:rFonts w:asciiTheme="minorHAnsi" w:hAnsiTheme="minorHAnsi"/>
          <w:sz w:val="22"/>
          <w:szCs w:val="22"/>
        </w:rPr>
        <w:t>Protest</w:t>
      </w:r>
    </w:p>
    <w:p w14:paraId="35A32283" w14:textId="12BCC7BA" w:rsidR="00EC6E17" w:rsidRPr="00C30F83"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A protest dealing with the specifications, or the solicitation shall be filed no later than three (3) working days prior to the proposal closing. Protests which are not filed in a timely manner described above will not be considered.</w:t>
      </w:r>
      <w:r>
        <w:rPr>
          <w:rFonts w:asciiTheme="minorHAnsi" w:hAnsiTheme="minorHAnsi"/>
          <w:color w:val="000000"/>
          <w:sz w:val="22"/>
          <w:szCs w:val="22"/>
        </w:rPr>
        <w:t xml:space="preserve"> Protest should be emailed to </w:t>
      </w:r>
      <w:hyperlink r:id="rId14" w:history="1">
        <w:r w:rsidRPr="00F8508B">
          <w:rPr>
            <w:rStyle w:val="Hyperlink"/>
            <w:rFonts w:asciiTheme="minorHAnsi" w:hAnsiTheme="minorHAnsi"/>
            <w:sz w:val="22"/>
            <w:szCs w:val="22"/>
          </w:rPr>
          <w:t>pclifton@chattooga.k12.ga.us</w:t>
        </w:r>
      </w:hyperlink>
      <w:r>
        <w:rPr>
          <w:rFonts w:asciiTheme="minorHAnsi" w:hAnsiTheme="minorHAnsi"/>
          <w:color w:val="000000"/>
          <w:sz w:val="22"/>
          <w:szCs w:val="22"/>
        </w:rPr>
        <w:t xml:space="preserve"> with the subject line </w:t>
      </w:r>
      <w:r w:rsidR="00B9040C">
        <w:rPr>
          <w:rFonts w:asciiTheme="minorHAnsi" w:hAnsiTheme="minorHAnsi"/>
          <w:color w:val="000000"/>
          <w:sz w:val="22"/>
          <w:szCs w:val="22"/>
        </w:rPr>
        <w:t>Content Filter</w:t>
      </w:r>
      <w:r w:rsidR="00922051">
        <w:rPr>
          <w:rFonts w:asciiTheme="minorHAnsi" w:hAnsiTheme="minorHAnsi"/>
          <w:color w:val="000000"/>
          <w:sz w:val="22"/>
          <w:szCs w:val="22"/>
        </w:rPr>
        <w:t xml:space="preserve"> RFP</w:t>
      </w:r>
      <w:r>
        <w:rPr>
          <w:rFonts w:asciiTheme="minorHAnsi" w:hAnsiTheme="minorHAnsi"/>
          <w:color w:val="000000"/>
          <w:sz w:val="22"/>
          <w:szCs w:val="22"/>
        </w:rPr>
        <w:t xml:space="preserve"> Protest</w:t>
      </w:r>
    </w:p>
    <w:p w14:paraId="32E7635E" w14:textId="77777777" w:rsidR="00EC6E17" w:rsidRDefault="00EC6E17" w:rsidP="00A26EB1"/>
    <w:p w14:paraId="7F22A523" w14:textId="77777777" w:rsidR="00EC6E17" w:rsidRPr="00C30F83" w:rsidRDefault="00EC6E17" w:rsidP="00EC6E17">
      <w:pPr>
        <w:pStyle w:val="Heading2"/>
        <w:tabs>
          <w:tab w:val="left" w:pos="1321"/>
        </w:tabs>
        <w:spacing w:before="240"/>
        <w:ind w:left="0" w:right="10" w:firstLine="0"/>
        <w:rPr>
          <w:rFonts w:asciiTheme="minorHAnsi" w:hAnsiTheme="minorHAnsi"/>
          <w:sz w:val="22"/>
          <w:szCs w:val="22"/>
        </w:rPr>
      </w:pPr>
      <w:r w:rsidRPr="00C30F83">
        <w:rPr>
          <w:rFonts w:asciiTheme="minorHAnsi" w:hAnsiTheme="minorHAnsi"/>
          <w:sz w:val="22"/>
          <w:szCs w:val="22"/>
        </w:rPr>
        <w:t>Conflict of Interest</w:t>
      </w:r>
    </w:p>
    <w:p w14:paraId="6F263084" w14:textId="77777777" w:rsidR="00EC6E17" w:rsidRPr="00C30F83"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All Bidders must disclose with their proposal the name of any officer, director, or agent who is also an employee of Chattooga County School District. Further, all Bidders must disclose the name of any Chattooga County School District employee who owns, directly or indirectly, any interest in the Bidder’s firm or any of its branches.</w:t>
      </w:r>
    </w:p>
    <w:p w14:paraId="27201B16" w14:textId="77777777" w:rsidR="00EC6E17" w:rsidRPr="00C30F83" w:rsidRDefault="00EC6E17" w:rsidP="00EC6E17">
      <w:pPr>
        <w:pStyle w:val="Heading2"/>
        <w:tabs>
          <w:tab w:val="left" w:pos="1321"/>
        </w:tabs>
        <w:spacing w:before="240"/>
        <w:ind w:left="0" w:right="10" w:firstLine="0"/>
        <w:rPr>
          <w:rFonts w:asciiTheme="minorHAnsi" w:hAnsiTheme="minorHAnsi"/>
          <w:sz w:val="22"/>
          <w:szCs w:val="22"/>
        </w:rPr>
      </w:pPr>
      <w:r w:rsidRPr="00C30F83">
        <w:rPr>
          <w:rFonts w:asciiTheme="minorHAnsi" w:hAnsiTheme="minorHAnsi"/>
          <w:sz w:val="22"/>
          <w:szCs w:val="22"/>
        </w:rPr>
        <w:t>Liability, Insurance, Licenses, and Permits</w:t>
      </w:r>
    </w:p>
    <w:p w14:paraId="15BBDA76" w14:textId="77777777" w:rsidR="00EC6E17" w:rsidRPr="00C30F83"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 xml:space="preserve">Where Bidders are required to enter or go onto Chattooga County School District property to deliver materials or perform work or services </w:t>
      </w:r>
      <w:proofErr w:type="gramStart"/>
      <w:r w:rsidRPr="00C30F83">
        <w:rPr>
          <w:rFonts w:asciiTheme="minorHAnsi" w:hAnsiTheme="minorHAnsi"/>
          <w:color w:val="000000"/>
          <w:sz w:val="22"/>
          <w:szCs w:val="22"/>
        </w:rPr>
        <w:t>as a result of</w:t>
      </w:r>
      <w:proofErr w:type="gramEnd"/>
      <w:r w:rsidRPr="00C30F83">
        <w:rPr>
          <w:rFonts w:asciiTheme="minorHAnsi" w:hAnsiTheme="minorHAnsi"/>
          <w:color w:val="000000"/>
          <w:sz w:val="22"/>
          <w:szCs w:val="22"/>
        </w:rPr>
        <w:t xml:space="preserve"> this award, the Bidder will assume the full duty obligation and expense of obtaining all necessary licenses, permits and insurance.</w:t>
      </w:r>
    </w:p>
    <w:p w14:paraId="62B88E92" w14:textId="77777777" w:rsidR="00EC6E17" w:rsidRPr="00C30F83"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 xml:space="preserve">It is expressly understood the Chattooga County School District shall not be liable to any vendor and that said vendor will hold harmless Chattooga County School District, its officers, employees, and agents from any loss, damage, expense, or liability by reason of property damage, excluding loss of use thereof, or personal injury of whatsoever nature or kind (including death) arising out of or in connection with the performance or construction and installation work pursuant to this </w:t>
      </w:r>
      <w:r>
        <w:rPr>
          <w:rFonts w:asciiTheme="minorHAnsi" w:hAnsiTheme="minorHAnsi"/>
          <w:color w:val="000000"/>
          <w:sz w:val="22"/>
          <w:szCs w:val="22"/>
        </w:rPr>
        <w:t>RFP</w:t>
      </w:r>
      <w:r w:rsidRPr="00C30F83">
        <w:rPr>
          <w:rFonts w:asciiTheme="minorHAnsi" w:hAnsiTheme="minorHAnsi"/>
          <w:color w:val="000000"/>
          <w:sz w:val="22"/>
          <w:szCs w:val="22"/>
        </w:rPr>
        <w:t xml:space="preserve"> or any special contract resulting from this </w:t>
      </w:r>
      <w:r>
        <w:rPr>
          <w:rFonts w:asciiTheme="minorHAnsi" w:hAnsiTheme="minorHAnsi"/>
          <w:color w:val="000000"/>
          <w:sz w:val="22"/>
          <w:szCs w:val="22"/>
        </w:rPr>
        <w:t>RFP</w:t>
      </w:r>
      <w:r w:rsidRPr="00C30F83">
        <w:rPr>
          <w:rFonts w:asciiTheme="minorHAnsi" w:hAnsiTheme="minorHAnsi"/>
          <w:color w:val="000000"/>
          <w:sz w:val="22"/>
          <w:szCs w:val="22"/>
        </w:rPr>
        <w:t xml:space="preserve"> by vendor occasioned by the negligent acts or omissions of employees, officers, or agents of vendor.</w:t>
      </w:r>
    </w:p>
    <w:p w14:paraId="5D426F99" w14:textId="77777777" w:rsidR="00EC6E17" w:rsidRDefault="00EC6E17" w:rsidP="00EC6E17">
      <w:pPr>
        <w:pBdr>
          <w:top w:val="nil"/>
          <w:left w:val="nil"/>
          <w:bottom w:val="nil"/>
          <w:right w:val="nil"/>
          <w:between w:val="nil"/>
        </w:pBdr>
        <w:spacing w:before="240"/>
        <w:ind w:right="10"/>
        <w:rPr>
          <w:rFonts w:asciiTheme="minorHAnsi" w:hAnsiTheme="minorHAnsi"/>
          <w:color w:val="000000"/>
          <w:sz w:val="22"/>
          <w:szCs w:val="22"/>
        </w:rPr>
      </w:pPr>
      <w:r w:rsidRPr="00C30F83">
        <w:rPr>
          <w:rFonts w:asciiTheme="minorHAnsi" w:hAnsiTheme="minorHAnsi"/>
          <w:color w:val="000000"/>
          <w:sz w:val="22"/>
          <w:szCs w:val="22"/>
        </w:rPr>
        <w:t xml:space="preserve">Bidder shall be liable for any damage or loss to Chattooga County School District incurred by Bidder, Bidder’s employees, licenses of the Bidder or agent or any person the Bidder has designated in completion of his or her contract </w:t>
      </w:r>
      <w:proofErr w:type="gramStart"/>
      <w:r w:rsidRPr="00C30F83">
        <w:rPr>
          <w:rFonts w:asciiTheme="minorHAnsi" w:hAnsiTheme="minorHAnsi"/>
          <w:color w:val="000000"/>
          <w:sz w:val="22"/>
          <w:szCs w:val="22"/>
        </w:rPr>
        <w:t>as a result of</w:t>
      </w:r>
      <w:proofErr w:type="gramEnd"/>
      <w:r w:rsidRPr="00C30F83">
        <w:rPr>
          <w:rFonts w:asciiTheme="minorHAnsi" w:hAnsiTheme="minorHAnsi"/>
          <w:color w:val="000000"/>
          <w:sz w:val="22"/>
          <w:szCs w:val="22"/>
        </w:rPr>
        <w:t xml:space="preserve"> their proposal.</w:t>
      </w:r>
    </w:p>
    <w:p w14:paraId="1CE2E1F4" w14:textId="77777777" w:rsidR="00EC6E17" w:rsidRDefault="00EC6E17" w:rsidP="00A26EB1"/>
    <w:p w14:paraId="49E86EC1" w14:textId="77777777" w:rsidR="00820ECD" w:rsidRDefault="00820ECD" w:rsidP="006D7134">
      <w:pPr>
        <w:pStyle w:val="Heading2"/>
        <w:tabs>
          <w:tab w:val="left" w:pos="1321"/>
        </w:tabs>
        <w:spacing w:before="240"/>
        <w:ind w:left="0" w:firstLine="0"/>
        <w:rPr>
          <w:rFonts w:asciiTheme="minorHAnsi" w:hAnsiTheme="minorHAnsi"/>
        </w:rPr>
      </w:pPr>
    </w:p>
    <w:p w14:paraId="5E1F9F05" w14:textId="77777777" w:rsidR="00820ECD" w:rsidRDefault="00820ECD" w:rsidP="006D7134">
      <w:pPr>
        <w:pStyle w:val="Heading2"/>
        <w:tabs>
          <w:tab w:val="left" w:pos="1321"/>
        </w:tabs>
        <w:spacing w:before="240"/>
        <w:ind w:left="0" w:firstLine="0"/>
        <w:rPr>
          <w:rFonts w:asciiTheme="minorHAnsi" w:hAnsiTheme="minorHAnsi"/>
        </w:rPr>
      </w:pPr>
    </w:p>
    <w:p w14:paraId="562B51DF" w14:textId="77777777" w:rsidR="00820ECD" w:rsidRDefault="00820ECD" w:rsidP="006D7134">
      <w:pPr>
        <w:pStyle w:val="Heading2"/>
        <w:tabs>
          <w:tab w:val="left" w:pos="1321"/>
        </w:tabs>
        <w:spacing w:before="240"/>
        <w:ind w:left="0" w:firstLine="0"/>
        <w:rPr>
          <w:rFonts w:asciiTheme="minorHAnsi" w:hAnsiTheme="minorHAnsi"/>
        </w:rPr>
      </w:pPr>
    </w:p>
    <w:p w14:paraId="6CFA71CF" w14:textId="77777777" w:rsidR="00820ECD" w:rsidRDefault="00820ECD" w:rsidP="006D7134">
      <w:pPr>
        <w:pStyle w:val="Heading2"/>
        <w:tabs>
          <w:tab w:val="left" w:pos="1321"/>
        </w:tabs>
        <w:spacing w:before="240"/>
        <w:ind w:left="0" w:firstLine="0"/>
        <w:rPr>
          <w:rFonts w:asciiTheme="minorHAnsi" w:hAnsiTheme="minorHAnsi"/>
        </w:rPr>
      </w:pPr>
    </w:p>
    <w:p w14:paraId="47F34AA6" w14:textId="77777777" w:rsidR="00820ECD" w:rsidRDefault="00820ECD" w:rsidP="006D7134">
      <w:pPr>
        <w:pStyle w:val="Heading2"/>
        <w:tabs>
          <w:tab w:val="left" w:pos="1321"/>
        </w:tabs>
        <w:spacing w:before="240"/>
        <w:ind w:left="0" w:firstLine="0"/>
        <w:rPr>
          <w:rFonts w:asciiTheme="minorHAnsi" w:hAnsiTheme="minorHAnsi"/>
        </w:rPr>
      </w:pPr>
    </w:p>
    <w:p w14:paraId="0D7BFC23" w14:textId="5EED12B3" w:rsidR="006D7134" w:rsidRPr="00820ECD" w:rsidRDefault="002D12C8" w:rsidP="006D7134">
      <w:pPr>
        <w:pStyle w:val="Heading2"/>
        <w:tabs>
          <w:tab w:val="left" w:pos="1321"/>
        </w:tabs>
        <w:spacing w:before="240"/>
        <w:ind w:left="0" w:firstLine="0"/>
        <w:rPr>
          <w:rFonts w:asciiTheme="minorHAnsi" w:hAnsiTheme="minorHAnsi"/>
        </w:rPr>
      </w:pPr>
      <w:r w:rsidRPr="00820ECD">
        <w:rPr>
          <w:rFonts w:asciiTheme="minorHAnsi" w:hAnsiTheme="minorHAnsi"/>
        </w:rPr>
        <w:lastRenderedPageBreak/>
        <w:t>10</w:t>
      </w:r>
      <w:r w:rsidR="006D7134" w:rsidRPr="00820ECD">
        <w:rPr>
          <w:rFonts w:asciiTheme="minorHAnsi" w:hAnsiTheme="minorHAnsi"/>
        </w:rPr>
        <w:t>. Contract Terms</w:t>
      </w:r>
    </w:p>
    <w:p w14:paraId="68847FFD" w14:textId="53D836C0" w:rsidR="006D7134" w:rsidRPr="005744D3" w:rsidRDefault="006D7134" w:rsidP="006D7134">
      <w:pPr>
        <w:pBdr>
          <w:top w:val="nil"/>
          <w:left w:val="nil"/>
          <w:bottom w:val="nil"/>
          <w:right w:val="nil"/>
          <w:between w:val="nil"/>
        </w:pBdr>
        <w:spacing w:before="240"/>
        <w:rPr>
          <w:rFonts w:asciiTheme="minorHAnsi" w:hAnsiTheme="minorHAnsi"/>
          <w:color w:val="000000"/>
          <w:sz w:val="22"/>
          <w:szCs w:val="22"/>
          <w:shd w:val="clear" w:color="auto" w:fill="FFFFFF"/>
          <w:vertAlign w:val="superscript"/>
        </w:rPr>
      </w:pPr>
      <w:r w:rsidRPr="00C30F83">
        <w:rPr>
          <w:rFonts w:asciiTheme="minorHAnsi" w:hAnsiTheme="minorHAnsi"/>
          <w:color w:val="000000"/>
          <w:sz w:val="22"/>
          <w:szCs w:val="22"/>
          <w:shd w:val="clear" w:color="auto" w:fill="FFFFFF"/>
        </w:rPr>
        <w:t xml:space="preserve">This Agreement will automatically renew for additional one-year terms, not to exceed </w:t>
      </w:r>
      <w:r>
        <w:rPr>
          <w:rFonts w:asciiTheme="minorHAnsi" w:hAnsiTheme="minorHAnsi"/>
          <w:color w:val="000000"/>
          <w:sz w:val="22"/>
          <w:szCs w:val="22"/>
          <w:shd w:val="clear" w:color="auto" w:fill="FFFFFF"/>
        </w:rPr>
        <w:t>three</w:t>
      </w:r>
      <w:r w:rsidRPr="00C30F83">
        <w:rPr>
          <w:rFonts w:asciiTheme="minorHAnsi" w:hAnsiTheme="minorHAnsi"/>
          <w:color w:val="000000"/>
          <w:sz w:val="22"/>
          <w:szCs w:val="22"/>
          <w:shd w:val="clear" w:color="auto" w:fill="FFFFFF"/>
        </w:rPr>
        <w:t xml:space="preserve"> (</w:t>
      </w:r>
      <w:r>
        <w:rPr>
          <w:rFonts w:asciiTheme="minorHAnsi" w:hAnsiTheme="minorHAnsi"/>
          <w:color w:val="000000"/>
          <w:sz w:val="22"/>
          <w:szCs w:val="22"/>
          <w:shd w:val="clear" w:color="auto" w:fill="FFFFFF"/>
        </w:rPr>
        <w:t>3</w:t>
      </w:r>
      <w:r w:rsidRPr="00C30F83">
        <w:rPr>
          <w:rFonts w:asciiTheme="minorHAnsi" w:hAnsiTheme="minorHAnsi"/>
          <w:color w:val="000000"/>
          <w:sz w:val="22"/>
          <w:szCs w:val="22"/>
          <w:shd w:val="clear" w:color="auto" w:fill="FFFFFF"/>
        </w:rPr>
        <w:t>) years, unless the Client provides written notice to Contractor of its decision not to renew the Agreement sixty (60) days prior to the end of the calendar year.</w:t>
      </w:r>
      <w:r>
        <w:rPr>
          <w:rFonts w:asciiTheme="minorHAnsi" w:hAnsiTheme="minorHAnsi"/>
          <w:color w:val="000000"/>
          <w:sz w:val="22"/>
          <w:szCs w:val="22"/>
          <w:shd w:val="clear" w:color="auto" w:fill="FFFFFF"/>
        </w:rPr>
        <w:t xml:space="preserve"> Vendor is responsible for Service Provider Invoicing.   </w:t>
      </w:r>
    </w:p>
    <w:p w14:paraId="6C950A1F" w14:textId="77777777" w:rsidR="006D7134" w:rsidRPr="006D7134" w:rsidRDefault="006D7134" w:rsidP="006D7134">
      <w:pPr>
        <w:pBdr>
          <w:top w:val="nil"/>
          <w:left w:val="nil"/>
          <w:bottom w:val="nil"/>
          <w:right w:val="nil"/>
          <w:between w:val="nil"/>
        </w:pBdr>
        <w:spacing w:before="200"/>
        <w:ind w:right="10"/>
        <w:rPr>
          <w:rFonts w:asciiTheme="minorHAnsi" w:hAnsiTheme="minorHAnsi"/>
        </w:rPr>
      </w:pPr>
      <w:r w:rsidRPr="006D7134">
        <w:rPr>
          <w:rFonts w:asciiTheme="minorHAnsi" w:hAnsiTheme="minorHAnsi"/>
        </w:rPr>
        <w:t>Required General Contract Terms and Conditions</w:t>
      </w:r>
    </w:p>
    <w:p w14:paraId="2CB23A34" w14:textId="77777777" w:rsidR="006D7134" w:rsidRPr="00C30F83" w:rsidRDefault="006D7134" w:rsidP="006D7134">
      <w:pPr>
        <w:pBdr>
          <w:top w:val="nil"/>
          <w:left w:val="nil"/>
          <w:bottom w:val="nil"/>
          <w:right w:val="nil"/>
          <w:between w:val="nil"/>
        </w:pBdr>
        <w:spacing w:before="200"/>
        <w:ind w:right="10"/>
        <w:rPr>
          <w:rFonts w:asciiTheme="minorHAnsi" w:hAnsiTheme="minorHAnsi"/>
          <w:sz w:val="22"/>
          <w:szCs w:val="22"/>
        </w:rPr>
      </w:pPr>
      <w:r w:rsidRPr="00C30F83">
        <w:rPr>
          <w:rFonts w:asciiTheme="minorHAnsi" w:hAnsiTheme="minorHAnsi"/>
          <w:sz w:val="22"/>
          <w:szCs w:val="22"/>
        </w:rPr>
        <w:t xml:space="preserve">The contract, if awarded, will be awarded to the responsible bidder and </w:t>
      </w:r>
      <w:r>
        <w:rPr>
          <w:rFonts w:asciiTheme="minorHAnsi" w:hAnsiTheme="minorHAnsi"/>
          <w:sz w:val="22"/>
          <w:szCs w:val="22"/>
        </w:rPr>
        <w:t xml:space="preserve">awardee </w:t>
      </w:r>
      <w:r w:rsidRPr="00C30F83">
        <w:rPr>
          <w:rFonts w:asciiTheme="minorHAnsi" w:hAnsiTheme="minorHAnsi"/>
          <w:sz w:val="22"/>
          <w:szCs w:val="22"/>
        </w:rPr>
        <w:t xml:space="preserve">will have 30 calendar days from first award notification to fully execute the contract with Chattooga County School District.  If the awardee fails to fully execute the contract within the 30 calendar days Chattooga County School District will award the contract to the next most qualified bidder. </w:t>
      </w:r>
    </w:p>
    <w:p w14:paraId="4C6FA8CB" w14:textId="0AC1FEE8" w:rsidR="006D7134" w:rsidRPr="009A511B" w:rsidRDefault="006D7134" w:rsidP="006D7134">
      <w:pPr>
        <w:pBdr>
          <w:top w:val="nil"/>
          <w:left w:val="nil"/>
          <w:bottom w:val="nil"/>
          <w:right w:val="nil"/>
          <w:between w:val="nil"/>
        </w:pBdr>
        <w:spacing w:before="200"/>
        <w:ind w:right="10"/>
        <w:rPr>
          <w:rFonts w:asciiTheme="minorHAnsi" w:hAnsiTheme="minorHAnsi"/>
          <w:sz w:val="22"/>
          <w:szCs w:val="22"/>
        </w:rPr>
      </w:pPr>
      <w:r>
        <w:rPr>
          <w:rFonts w:asciiTheme="minorHAnsi" w:hAnsiTheme="minorHAnsi"/>
          <w:sz w:val="22"/>
          <w:szCs w:val="22"/>
        </w:rPr>
        <w:t xml:space="preserve">The </w:t>
      </w:r>
      <w:r w:rsidRPr="00C30F83">
        <w:rPr>
          <w:rFonts w:asciiTheme="minorHAnsi" w:hAnsiTheme="minorHAnsi"/>
          <w:sz w:val="22"/>
          <w:szCs w:val="22"/>
        </w:rPr>
        <w:t xml:space="preserve">Bidder agrees the </w:t>
      </w:r>
      <w:r w:rsidR="00A95760">
        <w:rPr>
          <w:rFonts w:asciiTheme="minorHAnsi" w:hAnsiTheme="minorHAnsi"/>
          <w:sz w:val="22"/>
          <w:szCs w:val="22"/>
        </w:rPr>
        <w:t xml:space="preserve">required State of Georgia </w:t>
      </w:r>
      <w:r w:rsidRPr="00C30F83">
        <w:rPr>
          <w:rFonts w:asciiTheme="minorHAnsi" w:hAnsiTheme="minorHAnsi"/>
          <w:sz w:val="22"/>
          <w:szCs w:val="22"/>
        </w:rPr>
        <w:t xml:space="preserve">terms and conditions outlined in </w:t>
      </w:r>
      <w:r w:rsidR="00A95760">
        <w:rPr>
          <w:rFonts w:asciiTheme="minorHAnsi" w:hAnsiTheme="minorHAnsi"/>
          <w:sz w:val="22"/>
          <w:szCs w:val="22"/>
        </w:rPr>
        <w:t>terms</w:t>
      </w:r>
      <w:r w:rsidRPr="00C30F83">
        <w:rPr>
          <w:rFonts w:asciiTheme="minorHAnsi" w:hAnsiTheme="minorHAnsi"/>
          <w:sz w:val="22"/>
          <w:szCs w:val="22"/>
        </w:rPr>
        <w:t xml:space="preserve"> </w:t>
      </w:r>
      <w:r w:rsidR="00A95760">
        <w:rPr>
          <w:rFonts w:asciiTheme="minorHAnsi" w:hAnsiTheme="minorHAnsi"/>
          <w:sz w:val="22"/>
          <w:szCs w:val="22"/>
        </w:rPr>
        <w:t xml:space="preserve">below </w:t>
      </w:r>
      <w:r w:rsidRPr="00C30F83">
        <w:rPr>
          <w:rFonts w:asciiTheme="minorHAnsi" w:hAnsiTheme="minorHAnsi"/>
          <w:sz w:val="22"/>
          <w:szCs w:val="22"/>
        </w:rPr>
        <w:t xml:space="preserve">and MUST include the standard provisions in the contract.  Failure to do will result in automatic disqualification and Chattooga County School District will move on to the next most qualified bidder.  </w:t>
      </w:r>
    </w:p>
    <w:p w14:paraId="336654E9" w14:textId="77777777" w:rsidR="00EC6E17" w:rsidRDefault="00EC6E17" w:rsidP="00A26EB1"/>
    <w:p w14:paraId="65B33911" w14:textId="09419819" w:rsidR="006D7134" w:rsidRDefault="00820ECD" w:rsidP="00A26EB1">
      <w:r>
        <w:t>See next page</w:t>
      </w:r>
    </w:p>
    <w:p w14:paraId="70085B66" w14:textId="77777777" w:rsidR="006D7134" w:rsidRDefault="006D7134" w:rsidP="00A26EB1"/>
    <w:p w14:paraId="2D4DD505" w14:textId="77777777" w:rsidR="006D7134" w:rsidRDefault="006D7134" w:rsidP="00A26EB1"/>
    <w:p w14:paraId="67CDA954" w14:textId="77777777" w:rsidR="006D7134" w:rsidRDefault="006D7134" w:rsidP="00A26EB1"/>
    <w:p w14:paraId="0DFA1C2B" w14:textId="77777777" w:rsidR="006D7134" w:rsidRDefault="006D7134" w:rsidP="00A26EB1"/>
    <w:p w14:paraId="6F694833" w14:textId="73351188" w:rsidR="006D7134" w:rsidRDefault="006D7134" w:rsidP="00A26EB1"/>
    <w:p w14:paraId="383E7252" w14:textId="77777777" w:rsidR="006D7134" w:rsidRDefault="006D7134" w:rsidP="00A26EB1"/>
    <w:p w14:paraId="7F84CCD6" w14:textId="77777777" w:rsidR="006D7134" w:rsidRDefault="006D7134" w:rsidP="00A26EB1"/>
    <w:p w14:paraId="0B2CB51D" w14:textId="77777777" w:rsidR="006D7134" w:rsidRDefault="006D7134" w:rsidP="00A26EB1"/>
    <w:p w14:paraId="49C1E945" w14:textId="77777777" w:rsidR="006D7134" w:rsidRDefault="006D7134" w:rsidP="00A26EB1"/>
    <w:p w14:paraId="0099F7A2" w14:textId="77777777" w:rsidR="00A95760" w:rsidRDefault="00A95760" w:rsidP="006D7134">
      <w:pPr>
        <w:rPr>
          <w:rFonts w:asciiTheme="minorHAnsi" w:hAnsiTheme="minorHAnsi"/>
          <w:b/>
          <w:sz w:val="21"/>
          <w:szCs w:val="21"/>
        </w:rPr>
      </w:pPr>
    </w:p>
    <w:p w14:paraId="5EAF050A" w14:textId="77777777" w:rsidR="00A95760" w:rsidRDefault="00A95760" w:rsidP="006D7134">
      <w:pPr>
        <w:rPr>
          <w:rFonts w:asciiTheme="minorHAnsi" w:hAnsiTheme="minorHAnsi"/>
          <w:b/>
          <w:sz w:val="21"/>
          <w:szCs w:val="21"/>
        </w:rPr>
      </w:pPr>
    </w:p>
    <w:p w14:paraId="5EA65C14" w14:textId="77777777" w:rsidR="00A95760" w:rsidRDefault="00A95760" w:rsidP="006D7134">
      <w:pPr>
        <w:rPr>
          <w:rFonts w:asciiTheme="minorHAnsi" w:hAnsiTheme="minorHAnsi"/>
          <w:b/>
          <w:sz w:val="21"/>
          <w:szCs w:val="21"/>
        </w:rPr>
      </w:pPr>
    </w:p>
    <w:p w14:paraId="11A6E211" w14:textId="77777777" w:rsidR="00A95760" w:rsidRDefault="00A95760" w:rsidP="006D7134">
      <w:pPr>
        <w:rPr>
          <w:rFonts w:asciiTheme="minorHAnsi" w:hAnsiTheme="minorHAnsi"/>
          <w:b/>
          <w:sz w:val="21"/>
          <w:szCs w:val="21"/>
        </w:rPr>
      </w:pPr>
    </w:p>
    <w:p w14:paraId="65CDC097" w14:textId="77777777" w:rsidR="00A95760" w:rsidRDefault="00A95760" w:rsidP="006D7134">
      <w:pPr>
        <w:rPr>
          <w:rFonts w:asciiTheme="minorHAnsi" w:hAnsiTheme="minorHAnsi"/>
          <w:b/>
          <w:sz w:val="21"/>
          <w:szCs w:val="21"/>
        </w:rPr>
      </w:pPr>
    </w:p>
    <w:p w14:paraId="5529DA05" w14:textId="77777777" w:rsidR="00A95760" w:rsidRDefault="00A95760" w:rsidP="006D7134">
      <w:pPr>
        <w:rPr>
          <w:rFonts w:asciiTheme="minorHAnsi" w:hAnsiTheme="minorHAnsi"/>
          <w:b/>
          <w:sz w:val="21"/>
          <w:szCs w:val="21"/>
        </w:rPr>
      </w:pPr>
    </w:p>
    <w:p w14:paraId="5CDD063D" w14:textId="77777777" w:rsidR="00A95760" w:rsidRDefault="00A95760" w:rsidP="006D7134">
      <w:pPr>
        <w:rPr>
          <w:rFonts w:asciiTheme="minorHAnsi" w:hAnsiTheme="minorHAnsi"/>
          <w:b/>
          <w:sz w:val="21"/>
          <w:szCs w:val="21"/>
        </w:rPr>
      </w:pPr>
    </w:p>
    <w:p w14:paraId="4728C880" w14:textId="77777777" w:rsidR="00A95760" w:rsidRDefault="00A95760" w:rsidP="006D7134">
      <w:pPr>
        <w:rPr>
          <w:rFonts w:asciiTheme="minorHAnsi" w:hAnsiTheme="minorHAnsi"/>
          <w:b/>
          <w:sz w:val="21"/>
          <w:szCs w:val="21"/>
        </w:rPr>
      </w:pPr>
    </w:p>
    <w:p w14:paraId="67D39FB5" w14:textId="77777777" w:rsidR="00A95760" w:rsidRDefault="00A95760" w:rsidP="006D7134">
      <w:pPr>
        <w:rPr>
          <w:rFonts w:asciiTheme="minorHAnsi" w:hAnsiTheme="minorHAnsi"/>
          <w:b/>
          <w:sz w:val="21"/>
          <w:szCs w:val="21"/>
        </w:rPr>
      </w:pPr>
    </w:p>
    <w:p w14:paraId="4FB03C44" w14:textId="77777777" w:rsidR="00A95760" w:rsidRDefault="00A95760" w:rsidP="006D7134">
      <w:pPr>
        <w:rPr>
          <w:rFonts w:asciiTheme="minorHAnsi" w:hAnsiTheme="minorHAnsi"/>
          <w:b/>
          <w:sz w:val="21"/>
          <w:szCs w:val="21"/>
        </w:rPr>
      </w:pPr>
    </w:p>
    <w:p w14:paraId="4F14CAC3" w14:textId="77777777" w:rsidR="00A95760" w:rsidRDefault="00A95760" w:rsidP="006D7134">
      <w:pPr>
        <w:rPr>
          <w:rFonts w:asciiTheme="minorHAnsi" w:hAnsiTheme="minorHAnsi"/>
          <w:b/>
          <w:sz w:val="21"/>
          <w:szCs w:val="21"/>
        </w:rPr>
      </w:pPr>
    </w:p>
    <w:p w14:paraId="613F09F9" w14:textId="77777777" w:rsidR="00A95760" w:rsidRDefault="00A95760" w:rsidP="006D7134">
      <w:pPr>
        <w:rPr>
          <w:rFonts w:asciiTheme="minorHAnsi" w:hAnsiTheme="minorHAnsi"/>
          <w:b/>
          <w:sz w:val="21"/>
          <w:szCs w:val="21"/>
        </w:rPr>
      </w:pPr>
    </w:p>
    <w:p w14:paraId="733788EE" w14:textId="77777777" w:rsidR="00A95760" w:rsidRDefault="00A95760" w:rsidP="006D7134">
      <w:pPr>
        <w:rPr>
          <w:rFonts w:asciiTheme="minorHAnsi" w:hAnsiTheme="minorHAnsi"/>
          <w:b/>
          <w:sz w:val="21"/>
          <w:szCs w:val="21"/>
        </w:rPr>
      </w:pPr>
    </w:p>
    <w:p w14:paraId="618BBA50" w14:textId="77777777" w:rsidR="00820ECD" w:rsidRDefault="00820ECD" w:rsidP="006D7134">
      <w:pPr>
        <w:rPr>
          <w:rFonts w:asciiTheme="minorHAnsi" w:hAnsiTheme="minorHAnsi"/>
          <w:b/>
          <w:sz w:val="21"/>
          <w:szCs w:val="21"/>
        </w:rPr>
      </w:pPr>
    </w:p>
    <w:p w14:paraId="2995855B" w14:textId="77777777" w:rsidR="00820ECD" w:rsidRDefault="00820ECD" w:rsidP="006D7134">
      <w:pPr>
        <w:rPr>
          <w:rFonts w:asciiTheme="minorHAnsi" w:hAnsiTheme="minorHAnsi"/>
          <w:b/>
          <w:sz w:val="21"/>
          <w:szCs w:val="21"/>
        </w:rPr>
      </w:pPr>
    </w:p>
    <w:p w14:paraId="25E3ECB4" w14:textId="77777777" w:rsidR="00820ECD" w:rsidRDefault="00820ECD" w:rsidP="006D7134">
      <w:pPr>
        <w:rPr>
          <w:rFonts w:asciiTheme="minorHAnsi" w:hAnsiTheme="minorHAnsi"/>
          <w:b/>
          <w:sz w:val="21"/>
          <w:szCs w:val="21"/>
        </w:rPr>
      </w:pPr>
    </w:p>
    <w:p w14:paraId="794690AA" w14:textId="77777777" w:rsidR="00820ECD" w:rsidRDefault="00820ECD" w:rsidP="006D7134">
      <w:pPr>
        <w:rPr>
          <w:rFonts w:asciiTheme="minorHAnsi" w:hAnsiTheme="minorHAnsi"/>
          <w:b/>
          <w:sz w:val="21"/>
          <w:szCs w:val="21"/>
        </w:rPr>
      </w:pPr>
    </w:p>
    <w:p w14:paraId="6F3D4F83" w14:textId="77777777" w:rsidR="00820ECD" w:rsidRDefault="00820ECD" w:rsidP="006D7134">
      <w:pPr>
        <w:rPr>
          <w:rFonts w:asciiTheme="minorHAnsi" w:hAnsiTheme="minorHAnsi"/>
          <w:b/>
          <w:sz w:val="21"/>
          <w:szCs w:val="21"/>
        </w:rPr>
      </w:pPr>
    </w:p>
    <w:p w14:paraId="54F25480" w14:textId="77777777" w:rsidR="00820ECD" w:rsidRDefault="00820ECD" w:rsidP="006D7134">
      <w:pPr>
        <w:rPr>
          <w:rFonts w:asciiTheme="minorHAnsi" w:hAnsiTheme="minorHAnsi"/>
          <w:b/>
          <w:sz w:val="21"/>
          <w:szCs w:val="21"/>
        </w:rPr>
      </w:pPr>
    </w:p>
    <w:p w14:paraId="7F9EBB78" w14:textId="77777777" w:rsidR="00820ECD" w:rsidRDefault="00820ECD" w:rsidP="006D7134">
      <w:pPr>
        <w:rPr>
          <w:rFonts w:asciiTheme="minorHAnsi" w:hAnsiTheme="minorHAnsi"/>
          <w:b/>
          <w:sz w:val="21"/>
          <w:szCs w:val="21"/>
        </w:rPr>
      </w:pPr>
    </w:p>
    <w:p w14:paraId="76C32CD6" w14:textId="77777777" w:rsidR="00820ECD" w:rsidRDefault="00820ECD" w:rsidP="006D7134">
      <w:pPr>
        <w:rPr>
          <w:rFonts w:asciiTheme="minorHAnsi" w:hAnsiTheme="minorHAnsi"/>
          <w:b/>
          <w:sz w:val="21"/>
          <w:szCs w:val="21"/>
        </w:rPr>
      </w:pPr>
    </w:p>
    <w:p w14:paraId="55A4B086" w14:textId="77777777" w:rsidR="00820ECD" w:rsidRDefault="00820ECD" w:rsidP="006D7134">
      <w:pPr>
        <w:rPr>
          <w:rFonts w:asciiTheme="minorHAnsi" w:hAnsiTheme="minorHAnsi"/>
          <w:b/>
          <w:sz w:val="21"/>
          <w:szCs w:val="21"/>
        </w:rPr>
      </w:pPr>
    </w:p>
    <w:p w14:paraId="241688F7" w14:textId="389C0CD2" w:rsidR="006D7134" w:rsidRPr="005744D3" w:rsidRDefault="006D7134" w:rsidP="006D7134">
      <w:pPr>
        <w:rPr>
          <w:rFonts w:asciiTheme="minorHAnsi" w:hAnsiTheme="minorHAnsi"/>
          <w:b/>
          <w:sz w:val="21"/>
          <w:szCs w:val="21"/>
        </w:rPr>
      </w:pPr>
      <w:r w:rsidRPr="005744D3">
        <w:rPr>
          <w:rFonts w:asciiTheme="minorHAnsi" w:hAnsiTheme="minorHAnsi"/>
          <w:b/>
          <w:sz w:val="21"/>
          <w:szCs w:val="21"/>
        </w:rPr>
        <w:lastRenderedPageBreak/>
        <w:t>Standard Contract Provisions – These standard contract provisions are non-negotiable</w:t>
      </w:r>
    </w:p>
    <w:p w14:paraId="0F9124C1" w14:textId="77777777" w:rsidR="006D7134" w:rsidRPr="005744D3" w:rsidRDefault="006D7134" w:rsidP="006D7134">
      <w:pPr>
        <w:jc w:val="center"/>
        <w:rPr>
          <w:rFonts w:asciiTheme="minorHAnsi" w:hAnsiTheme="minorHAnsi"/>
          <w:b/>
          <w:sz w:val="21"/>
          <w:szCs w:val="21"/>
        </w:rPr>
      </w:pPr>
    </w:p>
    <w:p w14:paraId="4E3BBC5B"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u w:val="single"/>
        </w:rPr>
        <w:t>Governing Law:</w:t>
      </w:r>
    </w:p>
    <w:p w14:paraId="64B5CA65"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The Agreement shall be governed by the laws of the State of Georgia, regardless of any conflict of law or rules that would require an application of the laws of another jurisdiction.  Venue and jurisdiction shall be proper only in the federal and state courts located or serving the Chattooga County, Georgia, area.</w:t>
      </w:r>
    </w:p>
    <w:p w14:paraId="2D226EA4"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 </w:t>
      </w:r>
    </w:p>
    <w:p w14:paraId="1CFB5D47"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u w:val="single"/>
        </w:rPr>
        <w:t>Term:</w:t>
      </w:r>
    </w:p>
    <w:p w14:paraId="72361C25" w14:textId="62E3B06B"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 xml:space="preserve">Notwithstanding the foregoing, this Agreement shall terminate absolutely and without further obligation on the part of the Client at the close of the calendar year in which it was executed and at the close of each succeeding calendar year for which it may be renewed.  This Agreement will automatically renew for additional one-year terms, not to exceed </w:t>
      </w:r>
      <w:r>
        <w:rPr>
          <w:rFonts w:asciiTheme="minorHAnsi" w:hAnsiTheme="minorHAnsi"/>
          <w:color w:val="000000"/>
          <w:sz w:val="21"/>
          <w:szCs w:val="21"/>
        </w:rPr>
        <w:t>three</w:t>
      </w:r>
      <w:r w:rsidRPr="005744D3">
        <w:rPr>
          <w:rFonts w:asciiTheme="minorHAnsi" w:hAnsiTheme="minorHAnsi"/>
          <w:color w:val="000000"/>
          <w:sz w:val="21"/>
          <w:szCs w:val="21"/>
        </w:rPr>
        <w:t xml:space="preserve"> (</w:t>
      </w:r>
      <w:r>
        <w:rPr>
          <w:rFonts w:asciiTheme="minorHAnsi" w:hAnsiTheme="minorHAnsi"/>
          <w:color w:val="000000"/>
          <w:sz w:val="21"/>
          <w:szCs w:val="21"/>
        </w:rPr>
        <w:t>3</w:t>
      </w:r>
      <w:r w:rsidRPr="005744D3">
        <w:rPr>
          <w:rFonts w:asciiTheme="minorHAnsi" w:hAnsiTheme="minorHAnsi"/>
          <w:color w:val="000000"/>
          <w:sz w:val="21"/>
          <w:szCs w:val="21"/>
        </w:rPr>
        <w:t xml:space="preserve">) years, unless the Client provides written notice to Contractor of its decision not to renew the Agreement sixty (60) days prior to the end of the calendar year. </w:t>
      </w:r>
      <w:r w:rsidRPr="005744D3">
        <w:rPr>
          <w:rFonts w:asciiTheme="minorHAnsi" w:hAnsiTheme="minorHAnsi"/>
          <w:color w:val="000000"/>
          <w:sz w:val="21"/>
          <w:szCs w:val="21"/>
        </w:rPr>
        <w:br/>
      </w:r>
      <w:r w:rsidRPr="005744D3">
        <w:rPr>
          <w:rFonts w:asciiTheme="minorHAnsi" w:hAnsiTheme="minorHAnsi"/>
          <w:color w:val="000000"/>
          <w:sz w:val="21"/>
          <w:szCs w:val="21"/>
        </w:rPr>
        <w:br/>
      </w:r>
      <w:r w:rsidRPr="005744D3">
        <w:rPr>
          <w:rFonts w:asciiTheme="minorHAnsi" w:hAnsiTheme="minorHAnsi"/>
          <w:color w:val="000000"/>
          <w:sz w:val="21"/>
          <w:szCs w:val="21"/>
          <w:shd w:val="clear" w:color="auto" w:fill="FFFFFF"/>
        </w:rPr>
        <w:t xml:space="preserve">Vendor understands is responsible for Service Provider Invoicing.   </w:t>
      </w:r>
    </w:p>
    <w:p w14:paraId="20E2AFDA"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 </w:t>
      </w:r>
    </w:p>
    <w:p w14:paraId="33811424"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u w:val="single"/>
        </w:rPr>
        <w:t>E-Verify:</w:t>
      </w:r>
    </w:p>
    <w:p w14:paraId="79EE69AA"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 xml:space="preserve">ILLEGAL IMMIGRATION REFORM AND ENFORCEMENT ACT OF 2011.  Company and District both acknowledge and agree that compliance with the requirements of O.C.G.A. §§ 13-10-91, et seq., Georgia State Board Rule 300-10-1-.02, et seq. and O.C.G.A. § 50-36-1, et seq. are conditions of this Agreement.  By signing this agreement, Company certifies that he/she </w:t>
      </w:r>
      <w:proofErr w:type="gramStart"/>
      <w:r w:rsidRPr="005744D3">
        <w:rPr>
          <w:rFonts w:asciiTheme="minorHAnsi" w:hAnsiTheme="minorHAnsi"/>
          <w:color w:val="000000"/>
          <w:sz w:val="21"/>
          <w:szCs w:val="21"/>
        </w:rPr>
        <w:t>is in compliance with</w:t>
      </w:r>
      <w:proofErr w:type="gramEnd"/>
      <w:r w:rsidRPr="005744D3">
        <w:rPr>
          <w:rFonts w:asciiTheme="minorHAnsi" w:hAnsiTheme="minorHAnsi"/>
          <w:color w:val="000000"/>
          <w:sz w:val="21"/>
          <w:szCs w:val="21"/>
        </w:rPr>
        <w:t xml:space="preserve"> O.C.G.A. §§ 13-10-91, et seq. and 50-36-1, et seq. and will continue to comply with the statutes during the term of this Agreement.</w:t>
      </w:r>
    </w:p>
    <w:p w14:paraId="4A588EA0"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 </w:t>
      </w:r>
    </w:p>
    <w:p w14:paraId="4264714F"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u w:val="single"/>
        </w:rPr>
        <w:t>INDEMNIFICATION:</w:t>
      </w:r>
    </w:p>
    <w:p w14:paraId="225BADBB" w14:textId="77777777" w:rsidR="006D7134" w:rsidRPr="005744D3" w:rsidRDefault="006D7134" w:rsidP="006D7134">
      <w:pPr>
        <w:rPr>
          <w:rFonts w:asciiTheme="minorHAnsi" w:hAnsiTheme="minorHAnsi"/>
          <w:color w:val="000000"/>
          <w:sz w:val="21"/>
          <w:szCs w:val="21"/>
        </w:rPr>
      </w:pPr>
      <w:r w:rsidRPr="005744D3">
        <w:rPr>
          <w:rFonts w:asciiTheme="minorHAnsi" w:hAnsiTheme="minorHAnsi"/>
          <w:color w:val="000000"/>
          <w:sz w:val="21"/>
          <w:szCs w:val="21"/>
        </w:rPr>
        <w:t>Company shall indemnify and hold harmless the District, its Board of Education, agents, employees, and officers from all claims, expenses (including attorney’s fees and costs of defense) and losses and damages to any person or property, other than losses or damages resulting from the District’s gross negligence, that result from the negligent or wrongful acts or omissions of the Company, its employees, agents, or from the operation of its equipment.  This provision shall survive the expiration or termination of this Contract.</w:t>
      </w:r>
    </w:p>
    <w:p w14:paraId="3224A418" w14:textId="77777777" w:rsidR="006D7134" w:rsidRPr="005744D3" w:rsidRDefault="006D7134" w:rsidP="006D7134">
      <w:pPr>
        <w:jc w:val="center"/>
        <w:rPr>
          <w:rFonts w:asciiTheme="minorHAnsi" w:hAnsiTheme="minorHAnsi"/>
          <w:sz w:val="21"/>
          <w:szCs w:val="21"/>
        </w:rPr>
      </w:pPr>
    </w:p>
    <w:p w14:paraId="42B7F94C" w14:textId="77777777" w:rsidR="006D7134" w:rsidRPr="005744D3" w:rsidRDefault="006D7134" w:rsidP="006D7134">
      <w:pPr>
        <w:rPr>
          <w:rFonts w:asciiTheme="minorHAnsi" w:hAnsiTheme="minorHAnsi"/>
          <w:sz w:val="21"/>
          <w:szCs w:val="21"/>
        </w:rPr>
      </w:pPr>
      <w:r w:rsidRPr="005744D3">
        <w:rPr>
          <w:rFonts w:asciiTheme="minorHAnsi" w:hAnsiTheme="minorHAnsi"/>
          <w:sz w:val="21"/>
          <w:szCs w:val="21"/>
        </w:rPr>
        <w:t xml:space="preserve">If awarded __________________________ (Company) agrees to include the standard contract provisions above in the contract provided to Chattooga County School District. </w:t>
      </w:r>
    </w:p>
    <w:p w14:paraId="26E3A483" w14:textId="77777777" w:rsidR="006D7134" w:rsidRPr="005744D3" w:rsidRDefault="006D7134" w:rsidP="006D7134">
      <w:pPr>
        <w:pBdr>
          <w:top w:val="nil"/>
          <w:left w:val="nil"/>
          <w:bottom w:val="nil"/>
          <w:right w:val="nil"/>
          <w:between w:val="nil"/>
        </w:pBdr>
        <w:spacing w:before="200"/>
        <w:ind w:right="10"/>
        <w:rPr>
          <w:rFonts w:asciiTheme="minorHAnsi" w:hAnsiTheme="minorHAnsi"/>
          <w:sz w:val="21"/>
          <w:szCs w:val="21"/>
        </w:rPr>
      </w:pPr>
      <w:r w:rsidRPr="005744D3">
        <w:rPr>
          <w:rFonts w:asciiTheme="minorHAnsi" w:hAnsiTheme="minorHAnsi"/>
          <w:sz w:val="21"/>
          <w:szCs w:val="21"/>
        </w:rPr>
        <w:t xml:space="preserve">If awarded ___________________ (Company) will have 30 calendar days from first award notification to fully execute the contract with Chattooga County School District.  If the awardee fails to fully execute the contract within the 30 calendar days Chattooga County School District will award the contract to the next most qualified bidder. </w:t>
      </w:r>
    </w:p>
    <w:p w14:paraId="062B0F82" w14:textId="77777777" w:rsidR="006D7134" w:rsidRPr="005744D3" w:rsidRDefault="006D7134" w:rsidP="006D7134">
      <w:pPr>
        <w:rPr>
          <w:rFonts w:asciiTheme="minorHAnsi" w:hAnsiTheme="minorHAnsi"/>
          <w:sz w:val="21"/>
          <w:szCs w:val="21"/>
        </w:rPr>
      </w:pPr>
    </w:p>
    <w:p w14:paraId="3CFEA081" w14:textId="77777777" w:rsidR="006D7134" w:rsidRPr="005744D3" w:rsidRDefault="006D7134" w:rsidP="006D7134">
      <w:pPr>
        <w:rPr>
          <w:rFonts w:asciiTheme="minorHAnsi" w:hAnsiTheme="minorHAnsi"/>
          <w:sz w:val="21"/>
          <w:szCs w:val="21"/>
        </w:rPr>
      </w:pPr>
    </w:p>
    <w:tbl>
      <w:tblPr>
        <w:tblStyle w:val="a0"/>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960"/>
        <w:gridCol w:w="360"/>
        <w:gridCol w:w="1080"/>
        <w:gridCol w:w="1345"/>
      </w:tblGrid>
      <w:tr w:rsidR="006D7134" w:rsidRPr="005744D3" w14:paraId="454DF039" w14:textId="77777777" w:rsidTr="00FA31FD">
        <w:trPr>
          <w:trHeight w:val="372"/>
        </w:trPr>
        <w:tc>
          <w:tcPr>
            <w:tcW w:w="2245" w:type="dxa"/>
            <w:tcBorders>
              <w:top w:val="nil"/>
              <w:left w:val="nil"/>
              <w:bottom w:val="nil"/>
              <w:right w:val="nil"/>
            </w:tcBorders>
            <w:vAlign w:val="bottom"/>
          </w:tcPr>
          <w:p w14:paraId="0F604A23" w14:textId="77777777" w:rsidR="006D7134" w:rsidRPr="005744D3" w:rsidRDefault="006D7134" w:rsidP="00FA31FD">
            <w:pPr>
              <w:tabs>
                <w:tab w:val="left" w:pos="2340"/>
                <w:tab w:val="right" w:pos="6480"/>
                <w:tab w:val="right" w:pos="8640"/>
              </w:tabs>
              <w:rPr>
                <w:rFonts w:asciiTheme="minorHAnsi" w:hAnsiTheme="minorHAnsi"/>
                <w:sz w:val="21"/>
                <w:szCs w:val="21"/>
              </w:rPr>
            </w:pPr>
            <w:r w:rsidRPr="005744D3">
              <w:rPr>
                <w:rFonts w:asciiTheme="minorHAnsi" w:hAnsiTheme="minorHAnsi"/>
                <w:sz w:val="21"/>
                <w:szCs w:val="21"/>
              </w:rPr>
              <w:t>Authorized Signature</w:t>
            </w:r>
          </w:p>
        </w:tc>
        <w:tc>
          <w:tcPr>
            <w:tcW w:w="3960" w:type="dxa"/>
            <w:tcBorders>
              <w:top w:val="nil"/>
              <w:left w:val="nil"/>
              <w:bottom w:val="nil"/>
              <w:right w:val="nil"/>
            </w:tcBorders>
            <w:vAlign w:val="bottom"/>
          </w:tcPr>
          <w:p w14:paraId="7C08C8F3" w14:textId="77777777" w:rsidR="006D7134" w:rsidRPr="005744D3" w:rsidRDefault="006D7134" w:rsidP="00FA31FD">
            <w:pPr>
              <w:tabs>
                <w:tab w:val="left" w:pos="2340"/>
                <w:tab w:val="right" w:pos="6480"/>
                <w:tab w:val="right" w:pos="8640"/>
              </w:tabs>
              <w:rPr>
                <w:rFonts w:asciiTheme="minorHAnsi" w:hAnsiTheme="minorHAnsi"/>
                <w:sz w:val="21"/>
                <w:szCs w:val="21"/>
                <w:u w:val="single"/>
              </w:rPr>
            </w:pPr>
            <w:r w:rsidRPr="005744D3">
              <w:rPr>
                <w:rFonts w:asciiTheme="minorHAnsi" w:hAnsiTheme="minorHAnsi"/>
                <w:sz w:val="21"/>
                <w:szCs w:val="21"/>
                <w:u w:val="single"/>
              </w:rPr>
              <w:t>_______________________________</w:t>
            </w:r>
          </w:p>
        </w:tc>
        <w:tc>
          <w:tcPr>
            <w:tcW w:w="360" w:type="dxa"/>
            <w:tcBorders>
              <w:top w:val="nil"/>
              <w:left w:val="nil"/>
              <w:bottom w:val="nil"/>
              <w:right w:val="nil"/>
            </w:tcBorders>
            <w:vAlign w:val="bottom"/>
          </w:tcPr>
          <w:p w14:paraId="781200DE" w14:textId="77777777" w:rsidR="006D7134" w:rsidRPr="005744D3" w:rsidRDefault="006D7134" w:rsidP="00FA31FD">
            <w:pPr>
              <w:tabs>
                <w:tab w:val="left" w:pos="2340"/>
                <w:tab w:val="right" w:pos="6480"/>
                <w:tab w:val="right" w:pos="8640"/>
              </w:tabs>
              <w:rPr>
                <w:rFonts w:asciiTheme="minorHAnsi" w:hAnsiTheme="minorHAnsi"/>
                <w:sz w:val="21"/>
                <w:szCs w:val="21"/>
              </w:rPr>
            </w:pPr>
          </w:p>
        </w:tc>
        <w:tc>
          <w:tcPr>
            <w:tcW w:w="1080" w:type="dxa"/>
            <w:tcBorders>
              <w:top w:val="nil"/>
              <w:left w:val="nil"/>
              <w:bottom w:val="nil"/>
              <w:right w:val="nil"/>
            </w:tcBorders>
            <w:vAlign w:val="bottom"/>
          </w:tcPr>
          <w:p w14:paraId="65B848BF" w14:textId="77777777" w:rsidR="006D7134" w:rsidRPr="005744D3" w:rsidRDefault="006D7134" w:rsidP="00FA31FD">
            <w:pPr>
              <w:tabs>
                <w:tab w:val="left" w:pos="2340"/>
                <w:tab w:val="right" w:pos="6480"/>
                <w:tab w:val="right" w:pos="8640"/>
              </w:tabs>
              <w:rPr>
                <w:rFonts w:asciiTheme="minorHAnsi" w:hAnsiTheme="minorHAnsi"/>
                <w:sz w:val="21"/>
                <w:szCs w:val="21"/>
              </w:rPr>
            </w:pPr>
            <w:r w:rsidRPr="005744D3">
              <w:rPr>
                <w:rFonts w:asciiTheme="minorHAnsi" w:hAnsiTheme="minorHAnsi"/>
                <w:sz w:val="21"/>
                <w:szCs w:val="21"/>
              </w:rPr>
              <w:t xml:space="preserve">Date </w:t>
            </w:r>
          </w:p>
        </w:tc>
        <w:tc>
          <w:tcPr>
            <w:tcW w:w="1345" w:type="dxa"/>
            <w:tcBorders>
              <w:top w:val="nil"/>
              <w:left w:val="nil"/>
              <w:bottom w:val="nil"/>
              <w:right w:val="nil"/>
            </w:tcBorders>
            <w:vAlign w:val="bottom"/>
          </w:tcPr>
          <w:p w14:paraId="69CBAA37" w14:textId="77777777" w:rsidR="006D7134" w:rsidRPr="005744D3" w:rsidRDefault="006D7134" w:rsidP="00FA31FD">
            <w:pPr>
              <w:tabs>
                <w:tab w:val="left" w:pos="2340"/>
                <w:tab w:val="right" w:pos="6480"/>
                <w:tab w:val="right" w:pos="8640"/>
              </w:tabs>
              <w:rPr>
                <w:rFonts w:asciiTheme="minorHAnsi" w:hAnsiTheme="minorHAnsi"/>
                <w:sz w:val="21"/>
                <w:szCs w:val="21"/>
              </w:rPr>
            </w:pPr>
            <w:r w:rsidRPr="005744D3">
              <w:rPr>
                <w:rFonts w:asciiTheme="minorHAnsi" w:hAnsiTheme="minorHAnsi"/>
                <w:sz w:val="21"/>
                <w:szCs w:val="21"/>
              </w:rPr>
              <w:t>_______</w:t>
            </w:r>
          </w:p>
        </w:tc>
      </w:tr>
      <w:tr w:rsidR="006D7134" w:rsidRPr="005744D3" w14:paraId="3D163954" w14:textId="77777777" w:rsidTr="00FA31FD">
        <w:trPr>
          <w:trHeight w:val="372"/>
        </w:trPr>
        <w:tc>
          <w:tcPr>
            <w:tcW w:w="2245" w:type="dxa"/>
            <w:tcBorders>
              <w:top w:val="nil"/>
              <w:left w:val="nil"/>
              <w:bottom w:val="nil"/>
              <w:right w:val="nil"/>
            </w:tcBorders>
            <w:vAlign w:val="bottom"/>
          </w:tcPr>
          <w:p w14:paraId="5A05984B" w14:textId="77777777" w:rsidR="006D7134" w:rsidRPr="005744D3" w:rsidRDefault="006D7134" w:rsidP="00FA31FD">
            <w:pPr>
              <w:tabs>
                <w:tab w:val="left" w:pos="2340"/>
                <w:tab w:val="right" w:pos="6480"/>
                <w:tab w:val="right" w:pos="8640"/>
              </w:tabs>
              <w:rPr>
                <w:rFonts w:asciiTheme="minorHAnsi" w:hAnsiTheme="minorHAnsi"/>
                <w:sz w:val="21"/>
                <w:szCs w:val="21"/>
              </w:rPr>
            </w:pPr>
            <w:r w:rsidRPr="005744D3">
              <w:rPr>
                <w:rFonts w:asciiTheme="minorHAnsi" w:hAnsiTheme="minorHAnsi"/>
                <w:sz w:val="21"/>
                <w:szCs w:val="21"/>
              </w:rPr>
              <w:t>Print / Type Name</w:t>
            </w:r>
          </w:p>
        </w:tc>
        <w:tc>
          <w:tcPr>
            <w:tcW w:w="6745" w:type="dxa"/>
            <w:gridSpan w:val="4"/>
            <w:tcBorders>
              <w:top w:val="nil"/>
              <w:left w:val="nil"/>
              <w:bottom w:val="single" w:sz="4" w:space="0" w:color="000000"/>
              <w:right w:val="nil"/>
            </w:tcBorders>
            <w:vAlign w:val="bottom"/>
          </w:tcPr>
          <w:p w14:paraId="23B04A11" w14:textId="77777777" w:rsidR="006D7134" w:rsidRPr="005744D3" w:rsidRDefault="006D7134" w:rsidP="00FA31FD">
            <w:pPr>
              <w:tabs>
                <w:tab w:val="left" w:pos="2340"/>
                <w:tab w:val="right" w:pos="6480"/>
                <w:tab w:val="right" w:pos="8640"/>
              </w:tabs>
              <w:rPr>
                <w:rFonts w:asciiTheme="minorHAnsi" w:hAnsiTheme="minorHAnsi"/>
                <w:sz w:val="21"/>
                <w:szCs w:val="21"/>
              </w:rPr>
            </w:pPr>
          </w:p>
        </w:tc>
      </w:tr>
      <w:tr w:rsidR="006D7134" w:rsidRPr="005744D3" w14:paraId="74BE5BEF" w14:textId="77777777" w:rsidTr="00FA31FD">
        <w:trPr>
          <w:trHeight w:val="372"/>
        </w:trPr>
        <w:tc>
          <w:tcPr>
            <w:tcW w:w="2245" w:type="dxa"/>
            <w:tcBorders>
              <w:top w:val="nil"/>
              <w:left w:val="nil"/>
              <w:bottom w:val="nil"/>
              <w:right w:val="nil"/>
            </w:tcBorders>
            <w:vAlign w:val="bottom"/>
          </w:tcPr>
          <w:p w14:paraId="18A22C7A" w14:textId="77777777" w:rsidR="006D7134" w:rsidRPr="005744D3" w:rsidRDefault="006D7134" w:rsidP="00FA31FD">
            <w:pPr>
              <w:tabs>
                <w:tab w:val="left" w:pos="2340"/>
                <w:tab w:val="right" w:pos="6480"/>
                <w:tab w:val="right" w:pos="8640"/>
              </w:tabs>
              <w:rPr>
                <w:rFonts w:asciiTheme="minorHAnsi" w:hAnsiTheme="minorHAnsi"/>
                <w:sz w:val="21"/>
                <w:szCs w:val="21"/>
              </w:rPr>
            </w:pPr>
            <w:r w:rsidRPr="005744D3">
              <w:rPr>
                <w:rFonts w:asciiTheme="minorHAnsi" w:hAnsiTheme="minorHAnsi"/>
                <w:sz w:val="21"/>
                <w:szCs w:val="21"/>
              </w:rPr>
              <w:t>Company Name</w:t>
            </w:r>
          </w:p>
        </w:tc>
        <w:tc>
          <w:tcPr>
            <w:tcW w:w="6745" w:type="dxa"/>
            <w:gridSpan w:val="4"/>
            <w:tcBorders>
              <w:top w:val="single" w:sz="4" w:space="0" w:color="000000"/>
              <w:left w:val="nil"/>
              <w:bottom w:val="single" w:sz="4" w:space="0" w:color="000000"/>
              <w:right w:val="nil"/>
            </w:tcBorders>
            <w:vAlign w:val="bottom"/>
          </w:tcPr>
          <w:p w14:paraId="2090F972" w14:textId="77777777" w:rsidR="006D7134" w:rsidRPr="005744D3" w:rsidRDefault="006D7134" w:rsidP="00FA31FD">
            <w:pPr>
              <w:tabs>
                <w:tab w:val="left" w:pos="2340"/>
                <w:tab w:val="right" w:pos="6480"/>
                <w:tab w:val="right" w:pos="8640"/>
              </w:tabs>
              <w:rPr>
                <w:rFonts w:asciiTheme="minorHAnsi" w:hAnsiTheme="minorHAnsi"/>
                <w:sz w:val="21"/>
                <w:szCs w:val="21"/>
              </w:rPr>
            </w:pPr>
          </w:p>
        </w:tc>
      </w:tr>
    </w:tbl>
    <w:p w14:paraId="6DA115CD" w14:textId="77777777" w:rsidR="006D7134" w:rsidRDefault="006D7134" w:rsidP="00A26EB1"/>
    <w:p w14:paraId="2141FFCF" w14:textId="77777777" w:rsidR="006D7134" w:rsidRDefault="006D7134" w:rsidP="00A26EB1"/>
    <w:p w14:paraId="0F8960B8" w14:textId="77777777" w:rsidR="006D7134" w:rsidRDefault="006D7134" w:rsidP="00A26EB1"/>
    <w:p w14:paraId="33E611ED" w14:textId="77777777" w:rsidR="006D7134" w:rsidRDefault="006D7134" w:rsidP="00A26EB1"/>
    <w:p w14:paraId="6F85101A" w14:textId="77777777" w:rsidR="006D7134" w:rsidRDefault="006D7134" w:rsidP="00A26EB1"/>
    <w:sectPr w:rsidR="006D7134">
      <w:pgSz w:w="12240" w:h="15840"/>
      <w:pgMar w:top="1440" w:right="1440" w:bottom="1440" w:left="1440" w:header="725"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F3F0" w14:textId="77777777" w:rsidR="003E735A" w:rsidRDefault="003E735A">
      <w:r>
        <w:separator/>
      </w:r>
    </w:p>
  </w:endnote>
  <w:endnote w:type="continuationSeparator" w:id="0">
    <w:p w14:paraId="274F0641" w14:textId="77777777" w:rsidR="003E735A" w:rsidRDefault="003E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swiss"/>
    <w:pitch w:val="variable"/>
    <w:sig w:usb0="E00002FF"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65C3" w14:textId="78B7B907" w:rsidR="00207E8D" w:rsidRDefault="002769BB">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820ECD">
      <w:rPr>
        <w:b/>
        <w:noProof/>
        <w:color w:val="000000"/>
      </w:rPr>
      <w:t>8</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6E2E" w14:textId="77777777" w:rsidR="003E735A" w:rsidRDefault="003E735A">
      <w:r>
        <w:separator/>
      </w:r>
    </w:p>
  </w:footnote>
  <w:footnote w:type="continuationSeparator" w:id="0">
    <w:p w14:paraId="2703A26C" w14:textId="77777777" w:rsidR="003E735A" w:rsidRDefault="003E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6ED7" w14:textId="666F8E81" w:rsidR="00207E8D" w:rsidRDefault="00207E8D" w:rsidP="003C4C69">
    <w:pPr>
      <w:pBdr>
        <w:top w:val="nil"/>
        <w:left w:val="nil"/>
        <w:bottom w:val="nil"/>
        <w:right w:val="nil"/>
        <w:between w:val="nil"/>
      </w:pBdr>
      <w:tabs>
        <w:tab w:val="center" w:pos="522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A7C5" w14:textId="77777777" w:rsidR="00207E8D" w:rsidRDefault="002769BB">
    <w:pPr>
      <w:pBdr>
        <w:top w:val="nil"/>
        <w:left w:val="nil"/>
        <w:bottom w:val="nil"/>
        <w:right w:val="nil"/>
        <w:between w:val="nil"/>
      </w:pBdr>
      <w:tabs>
        <w:tab w:val="center" w:pos="4680"/>
        <w:tab w:val="right" w:pos="9360"/>
      </w:tabs>
      <w:rPr>
        <w:color w:val="000000"/>
      </w:rPr>
    </w:pPr>
    <w:r>
      <w:rPr>
        <w:color w:val="000000"/>
      </w:rPr>
      <w:t>GIGABIT WIDE AREA NETWORK RFP</w:t>
    </w:r>
    <w:r>
      <w:rPr>
        <w:color w:val="000000"/>
      </w:rPr>
      <w:tab/>
    </w:r>
    <w:r>
      <w:rPr>
        <w:color w:val="000000"/>
      </w:rPr>
      <w:tab/>
      <w:t>Gainesville City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5CC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F00B3"/>
    <w:multiLevelType w:val="multilevel"/>
    <w:tmpl w:val="E96EC3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EF4908"/>
    <w:multiLevelType w:val="multilevel"/>
    <w:tmpl w:val="D8640EEA"/>
    <w:lvl w:ilvl="0">
      <w:start w:val="1"/>
      <w:numFmt w:val="decimal"/>
      <w:lvlText w:val="5.%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8B0482"/>
    <w:multiLevelType w:val="multilevel"/>
    <w:tmpl w:val="19289D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2B8960F8"/>
    <w:multiLevelType w:val="hybridMultilevel"/>
    <w:tmpl w:val="9634F7B8"/>
    <w:lvl w:ilvl="0" w:tplc="E44CDA4E">
      <w:start w:val="3"/>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CA4CE5"/>
    <w:multiLevelType w:val="hybridMultilevel"/>
    <w:tmpl w:val="8834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958C1"/>
    <w:multiLevelType w:val="hybridMultilevel"/>
    <w:tmpl w:val="64301A6C"/>
    <w:lvl w:ilvl="0" w:tplc="0D26CC2E">
      <w:start w:val="1"/>
      <w:numFmt w:val="upperLetter"/>
      <w:lvlText w:val="%1."/>
      <w:lvlJc w:val="left"/>
      <w:pPr>
        <w:ind w:left="243" w:hanging="243"/>
      </w:pPr>
      <w:rPr>
        <w:rFonts w:hint="default"/>
        <w:spacing w:val="0"/>
        <w:w w:val="102"/>
        <w:lang w:val="en-US" w:eastAsia="en-US" w:bidi="ar-SA"/>
      </w:rPr>
    </w:lvl>
    <w:lvl w:ilvl="1" w:tplc="A8A07C76">
      <w:numFmt w:val="bullet"/>
      <w:lvlText w:val="•"/>
      <w:lvlJc w:val="left"/>
      <w:pPr>
        <w:ind w:left="722" w:hanging="361"/>
      </w:pPr>
      <w:rPr>
        <w:rFonts w:ascii="Arial" w:eastAsia="Arial" w:hAnsi="Arial" w:cs="Arial" w:hint="default"/>
        <w:spacing w:val="0"/>
        <w:w w:val="103"/>
        <w:lang w:val="en-US" w:eastAsia="en-US" w:bidi="ar-SA"/>
      </w:rPr>
    </w:lvl>
    <w:lvl w:ilvl="2" w:tplc="3FD66DA0">
      <w:numFmt w:val="bullet"/>
      <w:lvlText w:val="•"/>
      <w:lvlJc w:val="left"/>
      <w:pPr>
        <w:ind w:left="1699" w:hanging="361"/>
      </w:pPr>
      <w:rPr>
        <w:rFonts w:hint="default"/>
        <w:lang w:val="en-US" w:eastAsia="en-US" w:bidi="ar-SA"/>
      </w:rPr>
    </w:lvl>
    <w:lvl w:ilvl="3" w:tplc="245AE3F0">
      <w:numFmt w:val="bullet"/>
      <w:lvlText w:val="•"/>
      <w:lvlJc w:val="left"/>
      <w:pPr>
        <w:ind w:left="2683" w:hanging="361"/>
      </w:pPr>
      <w:rPr>
        <w:rFonts w:hint="default"/>
        <w:lang w:val="en-US" w:eastAsia="en-US" w:bidi="ar-SA"/>
      </w:rPr>
    </w:lvl>
    <w:lvl w:ilvl="4" w:tplc="268A0642">
      <w:numFmt w:val="bullet"/>
      <w:lvlText w:val="•"/>
      <w:lvlJc w:val="left"/>
      <w:pPr>
        <w:ind w:left="3668" w:hanging="361"/>
      </w:pPr>
      <w:rPr>
        <w:rFonts w:hint="default"/>
        <w:lang w:val="en-US" w:eastAsia="en-US" w:bidi="ar-SA"/>
      </w:rPr>
    </w:lvl>
    <w:lvl w:ilvl="5" w:tplc="68FE4B30">
      <w:numFmt w:val="bullet"/>
      <w:lvlText w:val="•"/>
      <w:lvlJc w:val="left"/>
      <w:pPr>
        <w:ind w:left="4652" w:hanging="361"/>
      </w:pPr>
      <w:rPr>
        <w:rFonts w:hint="default"/>
        <w:lang w:val="en-US" w:eastAsia="en-US" w:bidi="ar-SA"/>
      </w:rPr>
    </w:lvl>
    <w:lvl w:ilvl="6" w:tplc="068EB6D4">
      <w:numFmt w:val="bullet"/>
      <w:lvlText w:val="•"/>
      <w:lvlJc w:val="left"/>
      <w:pPr>
        <w:ind w:left="5637" w:hanging="361"/>
      </w:pPr>
      <w:rPr>
        <w:rFonts w:hint="default"/>
        <w:lang w:val="en-US" w:eastAsia="en-US" w:bidi="ar-SA"/>
      </w:rPr>
    </w:lvl>
    <w:lvl w:ilvl="7" w:tplc="5C9C2550">
      <w:numFmt w:val="bullet"/>
      <w:lvlText w:val="•"/>
      <w:lvlJc w:val="left"/>
      <w:pPr>
        <w:ind w:left="6621" w:hanging="361"/>
      </w:pPr>
      <w:rPr>
        <w:rFonts w:hint="default"/>
        <w:lang w:val="en-US" w:eastAsia="en-US" w:bidi="ar-SA"/>
      </w:rPr>
    </w:lvl>
    <w:lvl w:ilvl="8" w:tplc="E1B21AC4">
      <w:numFmt w:val="bullet"/>
      <w:lvlText w:val="•"/>
      <w:lvlJc w:val="left"/>
      <w:pPr>
        <w:ind w:left="7606" w:hanging="361"/>
      </w:pPr>
      <w:rPr>
        <w:rFonts w:hint="default"/>
        <w:lang w:val="en-US" w:eastAsia="en-US" w:bidi="ar-SA"/>
      </w:rPr>
    </w:lvl>
  </w:abstractNum>
  <w:abstractNum w:abstractNumId="7" w15:restartNumberingAfterBreak="0">
    <w:nsid w:val="3E6D0A7A"/>
    <w:multiLevelType w:val="hybridMultilevel"/>
    <w:tmpl w:val="35B4A994"/>
    <w:lvl w:ilvl="0" w:tplc="5F5CB25E">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143C7"/>
    <w:multiLevelType w:val="hybridMultilevel"/>
    <w:tmpl w:val="D13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23E30"/>
    <w:multiLevelType w:val="multilevel"/>
    <w:tmpl w:val="E51AABEA"/>
    <w:lvl w:ilvl="0">
      <w:start w:val="2"/>
      <w:numFmt w:val="decimal"/>
      <w:lvlText w:val="%1"/>
      <w:lvlJc w:val="left"/>
      <w:pPr>
        <w:ind w:left="1320" w:hanging="533"/>
      </w:pPr>
    </w:lvl>
    <w:lvl w:ilvl="1">
      <w:start w:val="1"/>
      <w:numFmt w:val="decimal"/>
      <w:lvlText w:val="%1.%2."/>
      <w:lvlJc w:val="left"/>
      <w:pPr>
        <w:ind w:left="1320" w:hanging="533"/>
      </w:pPr>
      <w:rPr>
        <w:rFonts w:ascii="Calibri" w:eastAsia="Calibri" w:hAnsi="Calibri" w:cs="Calibri"/>
        <w:b/>
        <w:sz w:val="24"/>
        <w:szCs w:val="24"/>
      </w:rPr>
    </w:lvl>
    <w:lvl w:ilvl="2">
      <w:start w:val="1"/>
      <w:numFmt w:val="bullet"/>
      <w:lvlText w:val="•"/>
      <w:lvlJc w:val="left"/>
      <w:pPr>
        <w:ind w:left="2877" w:hanging="533"/>
      </w:pPr>
    </w:lvl>
    <w:lvl w:ilvl="3">
      <w:start w:val="1"/>
      <w:numFmt w:val="bullet"/>
      <w:lvlText w:val="•"/>
      <w:lvlJc w:val="left"/>
      <w:pPr>
        <w:ind w:left="3655" w:hanging="533"/>
      </w:pPr>
    </w:lvl>
    <w:lvl w:ilvl="4">
      <w:start w:val="1"/>
      <w:numFmt w:val="bullet"/>
      <w:lvlText w:val="•"/>
      <w:lvlJc w:val="left"/>
      <w:pPr>
        <w:ind w:left="4433" w:hanging="533"/>
      </w:pPr>
    </w:lvl>
    <w:lvl w:ilvl="5">
      <w:start w:val="1"/>
      <w:numFmt w:val="bullet"/>
      <w:lvlText w:val="•"/>
      <w:lvlJc w:val="left"/>
      <w:pPr>
        <w:ind w:left="5211" w:hanging="533"/>
      </w:pPr>
    </w:lvl>
    <w:lvl w:ilvl="6">
      <w:start w:val="1"/>
      <w:numFmt w:val="bullet"/>
      <w:lvlText w:val="•"/>
      <w:lvlJc w:val="left"/>
      <w:pPr>
        <w:ind w:left="5988" w:hanging="533"/>
      </w:pPr>
    </w:lvl>
    <w:lvl w:ilvl="7">
      <w:start w:val="1"/>
      <w:numFmt w:val="bullet"/>
      <w:lvlText w:val="•"/>
      <w:lvlJc w:val="left"/>
      <w:pPr>
        <w:ind w:left="6766" w:hanging="532"/>
      </w:pPr>
    </w:lvl>
    <w:lvl w:ilvl="8">
      <w:start w:val="1"/>
      <w:numFmt w:val="bullet"/>
      <w:lvlText w:val="•"/>
      <w:lvlJc w:val="left"/>
      <w:pPr>
        <w:ind w:left="7544" w:hanging="533"/>
      </w:pPr>
    </w:lvl>
  </w:abstractNum>
  <w:abstractNum w:abstractNumId="10" w15:restartNumberingAfterBreak="0">
    <w:nsid w:val="4E740AA8"/>
    <w:multiLevelType w:val="hybridMultilevel"/>
    <w:tmpl w:val="F018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54B49"/>
    <w:multiLevelType w:val="multilevel"/>
    <w:tmpl w:val="F2A66DB4"/>
    <w:lvl w:ilvl="0">
      <w:start w:val="1"/>
      <w:numFmt w:val="decimal"/>
      <w:lvlText w:val="%1"/>
      <w:lvlJc w:val="left"/>
      <w:pPr>
        <w:ind w:left="1320" w:hanging="533"/>
      </w:pPr>
    </w:lvl>
    <w:lvl w:ilvl="1">
      <w:start w:val="1"/>
      <w:numFmt w:val="decimal"/>
      <w:lvlText w:val="%1.%2."/>
      <w:lvlJc w:val="left"/>
      <w:pPr>
        <w:ind w:left="1320" w:hanging="533"/>
      </w:pPr>
      <w:rPr>
        <w:rFonts w:ascii="Calibri" w:eastAsia="Calibri" w:hAnsi="Calibri" w:cs="Calibri"/>
        <w:b/>
        <w:sz w:val="24"/>
        <w:szCs w:val="24"/>
      </w:rPr>
    </w:lvl>
    <w:lvl w:ilvl="2">
      <w:start w:val="1"/>
      <w:numFmt w:val="bullet"/>
      <w:lvlText w:val="•"/>
      <w:lvlJc w:val="left"/>
      <w:pPr>
        <w:ind w:left="2876" w:hanging="533"/>
      </w:pPr>
    </w:lvl>
    <w:lvl w:ilvl="3">
      <w:start w:val="1"/>
      <w:numFmt w:val="bullet"/>
      <w:lvlText w:val="•"/>
      <w:lvlJc w:val="left"/>
      <w:pPr>
        <w:ind w:left="3654" w:hanging="533"/>
      </w:pPr>
    </w:lvl>
    <w:lvl w:ilvl="4">
      <w:start w:val="1"/>
      <w:numFmt w:val="bullet"/>
      <w:lvlText w:val="•"/>
      <w:lvlJc w:val="left"/>
      <w:pPr>
        <w:ind w:left="4432" w:hanging="533"/>
      </w:pPr>
    </w:lvl>
    <w:lvl w:ilvl="5">
      <w:start w:val="1"/>
      <w:numFmt w:val="bullet"/>
      <w:lvlText w:val="•"/>
      <w:lvlJc w:val="left"/>
      <w:pPr>
        <w:ind w:left="5210" w:hanging="533"/>
      </w:pPr>
    </w:lvl>
    <w:lvl w:ilvl="6">
      <w:start w:val="1"/>
      <w:numFmt w:val="bullet"/>
      <w:lvlText w:val="•"/>
      <w:lvlJc w:val="left"/>
      <w:pPr>
        <w:ind w:left="5988" w:hanging="533"/>
      </w:pPr>
    </w:lvl>
    <w:lvl w:ilvl="7">
      <w:start w:val="1"/>
      <w:numFmt w:val="bullet"/>
      <w:lvlText w:val="•"/>
      <w:lvlJc w:val="left"/>
      <w:pPr>
        <w:ind w:left="6766" w:hanging="532"/>
      </w:pPr>
    </w:lvl>
    <w:lvl w:ilvl="8">
      <w:start w:val="1"/>
      <w:numFmt w:val="bullet"/>
      <w:lvlText w:val="•"/>
      <w:lvlJc w:val="left"/>
      <w:pPr>
        <w:ind w:left="7544" w:hanging="533"/>
      </w:pPr>
    </w:lvl>
  </w:abstractNum>
  <w:abstractNum w:abstractNumId="12" w15:restartNumberingAfterBreak="0">
    <w:nsid w:val="596E11D8"/>
    <w:multiLevelType w:val="multilevel"/>
    <w:tmpl w:val="6D78FA26"/>
    <w:lvl w:ilvl="0">
      <w:start w:val="1"/>
      <w:numFmt w:val="decimal"/>
      <w:lvlText w:val="3.%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3525B07"/>
    <w:multiLevelType w:val="hybridMultilevel"/>
    <w:tmpl w:val="E32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60EEF"/>
    <w:multiLevelType w:val="multilevel"/>
    <w:tmpl w:val="3970D6B4"/>
    <w:lvl w:ilvl="0">
      <w:start w:val="3"/>
      <w:numFmt w:val="decimal"/>
      <w:lvlText w:val="%1"/>
      <w:lvlJc w:val="left"/>
      <w:pPr>
        <w:ind w:left="2040" w:hanging="720"/>
      </w:pPr>
    </w:lvl>
    <w:lvl w:ilvl="1">
      <w:start w:val="1"/>
      <w:numFmt w:val="decimal"/>
      <w:lvlText w:val="%1.%2"/>
      <w:lvlJc w:val="left"/>
      <w:pPr>
        <w:ind w:left="2040" w:hanging="720"/>
      </w:pPr>
    </w:lvl>
    <w:lvl w:ilvl="2">
      <w:start w:val="1"/>
      <w:numFmt w:val="bullet"/>
      <w:lvlText w:val="●"/>
      <w:lvlJc w:val="left"/>
      <w:pPr>
        <w:ind w:left="2040" w:hanging="720"/>
      </w:pPr>
      <w:rPr>
        <w:rFonts w:ascii="Noto Sans Symbols" w:eastAsia="Noto Sans Symbols" w:hAnsi="Noto Sans Symbols" w:cs="Noto Sans Symbols"/>
        <w:b/>
        <w:sz w:val="24"/>
        <w:szCs w:val="24"/>
      </w:rPr>
    </w:lvl>
    <w:lvl w:ilvl="3">
      <w:start w:val="1"/>
      <w:numFmt w:val="bullet"/>
      <w:lvlText w:val="•"/>
      <w:lvlJc w:val="left"/>
      <w:pPr>
        <w:ind w:left="4158" w:hanging="720"/>
      </w:pPr>
    </w:lvl>
    <w:lvl w:ilvl="4">
      <w:start w:val="1"/>
      <w:numFmt w:val="bullet"/>
      <w:lvlText w:val="•"/>
      <w:lvlJc w:val="left"/>
      <w:pPr>
        <w:ind w:left="4864" w:hanging="720"/>
      </w:pPr>
    </w:lvl>
    <w:lvl w:ilvl="5">
      <w:start w:val="1"/>
      <w:numFmt w:val="bullet"/>
      <w:lvlText w:val="•"/>
      <w:lvlJc w:val="left"/>
      <w:pPr>
        <w:ind w:left="5570" w:hanging="720"/>
      </w:pPr>
    </w:lvl>
    <w:lvl w:ilvl="6">
      <w:start w:val="1"/>
      <w:numFmt w:val="bullet"/>
      <w:lvlText w:val="•"/>
      <w:lvlJc w:val="left"/>
      <w:pPr>
        <w:ind w:left="6276" w:hanging="720"/>
      </w:pPr>
    </w:lvl>
    <w:lvl w:ilvl="7">
      <w:start w:val="1"/>
      <w:numFmt w:val="bullet"/>
      <w:lvlText w:val="•"/>
      <w:lvlJc w:val="left"/>
      <w:pPr>
        <w:ind w:left="6982" w:hanging="720"/>
      </w:pPr>
    </w:lvl>
    <w:lvl w:ilvl="8">
      <w:start w:val="1"/>
      <w:numFmt w:val="bullet"/>
      <w:lvlText w:val="•"/>
      <w:lvlJc w:val="left"/>
      <w:pPr>
        <w:ind w:left="7688" w:hanging="720"/>
      </w:pPr>
    </w:lvl>
  </w:abstractNum>
  <w:abstractNum w:abstractNumId="15" w15:restartNumberingAfterBreak="0">
    <w:nsid w:val="7FA76E46"/>
    <w:multiLevelType w:val="multilevel"/>
    <w:tmpl w:val="7D9C639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872067413">
    <w:abstractNumId w:val="15"/>
  </w:num>
  <w:num w:numId="2" w16cid:durableId="730349703">
    <w:abstractNumId w:val="14"/>
  </w:num>
  <w:num w:numId="3" w16cid:durableId="242224473">
    <w:abstractNumId w:val="3"/>
  </w:num>
  <w:num w:numId="4" w16cid:durableId="1817717353">
    <w:abstractNumId w:val="12"/>
  </w:num>
  <w:num w:numId="5" w16cid:durableId="1799452076">
    <w:abstractNumId w:val="2"/>
  </w:num>
  <w:num w:numId="6" w16cid:durableId="223956315">
    <w:abstractNumId w:val="9"/>
  </w:num>
  <w:num w:numId="7" w16cid:durableId="1785153757">
    <w:abstractNumId w:val="11"/>
  </w:num>
  <w:num w:numId="8" w16cid:durableId="641737042">
    <w:abstractNumId w:val="4"/>
  </w:num>
  <w:num w:numId="9" w16cid:durableId="1716543585">
    <w:abstractNumId w:val="6"/>
  </w:num>
  <w:num w:numId="10" w16cid:durableId="770003895">
    <w:abstractNumId w:val="1"/>
  </w:num>
  <w:num w:numId="11" w16cid:durableId="900824690">
    <w:abstractNumId w:val="7"/>
  </w:num>
  <w:num w:numId="12" w16cid:durableId="111946378">
    <w:abstractNumId w:val="5"/>
  </w:num>
  <w:num w:numId="13" w16cid:durableId="1869441913">
    <w:abstractNumId w:val="10"/>
  </w:num>
  <w:num w:numId="14" w16cid:durableId="1525360228">
    <w:abstractNumId w:val="13"/>
  </w:num>
  <w:num w:numId="15" w16cid:durableId="1153718996">
    <w:abstractNumId w:val="8"/>
  </w:num>
  <w:num w:numId="16" w16cid:durableId="21990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8D"/>
    <w:rsid w:val="000A52FE"/>
    <w:rsid w:val="000C4BC1"/>
    <w:rsid w:val="000E4295"/>
    <w:rsid w:val="001654CB"/>
    <w:rsid w:val="001A17BD"/>
    <w:rsid w:val="001D24C6"/>
    <w:rsid w:val="001F2298"/>
    <w:rsid w:val="00207E8D"/>
    <w:rsid w:val="00244011"/>
    <w:rsid w:val="002769BB"/>
    <w:rsid w:val="002770EA"/>
    <w:rsid w:val="00296849"/>
    <w:rsid w:val="002C65A9"/>
    <w:rsid w:val="002D12C8"/>
    <w:rsid w:val="002E50EE"/>
    <w:rsid w:val="002F4DA3"/>
    <w:rsid w:val="003C4C69"/>
    <w:rsid w:val="003E735A"/>
    <w:rsid w:val="00443E64"/>
    <w:rsid w:val="00492E11"/>
    <w:rsid w:val="004A74DD"/>
    <w:rsid w:val="00510233"/>
    <w:rsid w:val="00524215"/>
    <w:rsid w:val="00570DAD"/>
    <w:rsid w:val="005744D3"/>
    <w:rsid w:val="005B6507"/>
    <w:rsid w:val="006D7134"/>
    <w:rsid w:val="00820ECD"/>
    <w:rsid w:val="008A7680"/>
    <w:rsid w:val="00905521"/>
    <w:rsid w:val="00922051"/>
    <w:rsid w:val="009A511B"/>
    <w:rsid w:val="00A26EB1"/>
    <w:rsid w:val="00A54B2F"/>
    <w:rsid w:val="00A7562C"/>
    <w:rsid w:val="00A95760"/>
    <w:rsid w:val="00B9040C"/>
    <w:rsid w:val="00C30F83"/>
    <w:rsid w:val="00CD55B4"/>
    <w:rsid w:val="00D221AB"/>
    <w:rsid w:val="00D664B4"/>
    <w:rsid w:val="00DB7365"/>
    <w:rsid w:val="00DC08C5"/>
    <w:rsid w:val="00E22080"/>
    <w:rsid w:val="00E378E7"/>
    <w:rsid w:val="00E52330"/>
    <w:rsid w:val="00E92008"/>
    <w:rsid w:val="00EC6E17"/>
    <w:rsid w:val="00F0587A"/>
    <w:rsid w:val="00F25278"/>
    <w:rsid w:val="00F258C5"/>
    <w:rsid w:val="00F8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BCF7"/>
  <w15:docId w15:val="{EDA3D263-F731-E246-BBA5-FB027B86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3"/>
    <w:pPr>
      <w:widowControl/>
    </w:pPr>
    <w:rPr>
      <w:rFonts w:ascii="Times New Roman" w:eastAsia="Times New Roman" w:hAnsi="Times New Roman" w:cs="Times New Roman"/>
      <w:sz w:val="24"/>
      <w:szCs w:val="24"/>
    </w:rPr>
  </w:style>
  <w:style w:type="paragraph" w:styleId="Heading1">
    <w:name w:val="heading 1"/>
    <w:basedOn w:val="Normal"/>
    <w:next w:val="Normal"/>
    <w:uiPriority w:val="9"/>
    <w:qFormat/>
    <w:pPr>
      <w:widowControl w:val="0"/>
      <w:spacing w:before="41"/>
      <w:ind w:left="866" w:right="846"/>
      <w:jc w:val="center"/>
      <w:outlineLvl w:val="0"/>
    </w:pPr>
    <w:rPr>
      <w:rFonts w:ascii="Calibri" w:eastAsia="Calibri" w:hAnsi="Calibri" w:cs="Calibri"/>
      <w:b/>
      <w:sz w:val="28"/>
      <w:szCs w:val="28"/>
    </w:rPr>
  </w:style>
  <w:style w:type="paragraph" w:styleId="Heading2">
    <w:name w:val="heading 2"/>
    <w:basedOn w:val="Normal"/>
    <w:next w:val="Normal"/>
    <w:uiPriority w:val="9"/>
    <w:unhideWhenUsed/>
    <w:qFormat/>
    <w:pPr>
      <w:widowControl w:val="0"/>
      <w:ind w:left="1320" w:hanging="534"/>
      <w:outlineLvl w:val="1"/>
    </w:pPr>
    <w:rPr>
      <w:rFonts w:ascii="Calibri" w:eastAsia="Calibri" w:hAnsi="Calibri" w:cs="Calibri"/>
      <w:b/>
    </w:rPr>
  </w:style>
  <w:style w:type="paragraph" w:styleId="Heading3">
    <w:name w:val="heading 3"/>
    <w:basedOn w:val="Normal"/>
    <w:next w:val="Normal"/>
    <w:uiPriority w:val="9"/>
    <w:semiHidden/>
    <w:unhideWhenUsed/>
    <w:qFormat/>
    <w:pPr>
      <w:keepNext/>
      <w:keepLines/>
      <w:widowControl w:val="0"/>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widowControl w:val="0"/>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widowControl w:val="0"/>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widowControl w:val="0"/>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85"/>
      <w:ind w:left="863" w:right="846"/>
      <w:jc w:val="center"/>
    </w:pPr>
    <w:rPr>
      <w:rFonts w:ascii="Century Gothic" w:eastAsia="Century Gothic" w:hAnsi="Century Gothic" w:cs="Century Gothic"/>
      <w:b/>
      <w:sz w:val="96"/>
      <w:szCs w:val="96"/>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27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C69"/>
    <w:pPr>
      <w:widowControl w:val="0"/>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3C4C69"/>
  </w:style>
  <w:style w:type="paragraph" w:styleId="Footer">
    <w:name w:val="footer"/>
    <w:basedOn w:val="Normal"/>
    <w:link w:val="FooterChar"/>
    <w:uiPriority w:val="99"/>
    <w:unhideWhenUsed/>
    <w:rsid w:val="003C4C69"/>
    <w:pPr>
      <w:widowControl w:val="0"/>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3C4C69"/>
  </w:style>
  <w:style w:type="paragraph" w:styleId="ListParagraph">
    <w:name w:val="List Paragraph"/>
    <w:basedOn w:val="Normal"/>
    <w:uiPriority w:val="1"/>
    <w:qFormat/>
    <w:rsid w:val="00C30F83"/>
    <w:pPr>
      <w:widowControl w:val="0"/>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9A511B"/>
    <w:rPr>
      <w:color w:val="0000FF" w:themeColor="hyperlink"/>
      <w:u w:val="single"/>
    </w:rPr>
  </w:style>
  <w:style w:type="character" w:styleId="UnresolvedMention">
    <w:name w:val="Unresolved Mention"/>
    <w:basedOn w:val="DefaultParagraphFont"/>
    <w:uiPriority w:val="99"/>
    <w:semiHidden/>
    <w:unhideWhenUsed/>
    <w:rsid w:val="009A511B"/>
    <w:rPr>
      <w:color w:val="605E5C"/>
      <w:shd w:val="clear" w:color="auto" w:fill="E1DFDD"/>
    </w:rPr>
  </w:style>
  <w:style w:type="paragraph" w:styleId="ListBullet">
    <w:name w:val="List Bullet"/>
    <w:basedOn w:val="Normal"/>
    <w:uiPriority w:val="99"/>
    <w:unhideWhenUsed/>
    <w:rsid w:val="002E50EE"/>
    <w:pPr>
      <w:numPr>
        <w:numId w:val="16"/>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3339">
      <w:bodyDiv w:val="1"/>
      <w:marLeft w:val="0"/>
      <w:marRight w:val="0"/>
      <w:marTop w:val="0"/>
      <w:marBottom w:val="0"/>
      <w:divBdr>
        <w:top w:val="none" w:sz="0" w:space="0" w:color="auto"/>
        <w:left w:val="none" w:sz="0" w:space="0" w:color="auto"/>
        <w:bottom w:val="none" w:sz="0" w:space="0" w:color="auto"/>
        <w:right w:val="none" w:sz="0" w:space="0" w:color="auto"/>
      </w:divBdr>
    </w:div>
    <w:div w:id="864442176">
      <w:bodyDiv w:val="1"/>
      <w:marLeft w:val="0"/>
      <w:marRight w:val="0"/>
      <w:marTop w:val="0"/>
      <w:marBottom w:val="0"/>
      <w:divBdr>
        <w:top w:val="none" w:sz="0" w:space="0" w:color="auto"/>
        <w:left w:val="none" w:sz="0" w:space="0" w:color="auto"/>
        <w:bottom w:val="none" w:sz="0" w:space="0" w:color="auto"/>
        <w:right w:val="none" w:sz="0" w:space="0" w:color="auto"/>
      </w:divBdr>
    </w:div>
    <w:div w:id="971713006">
      <w:bodyDiv w:val="1"/>
      <w:marLeft w:val="0"/>
      <w:marRight w:val="0"/>
      <w:marTop w:val="0"/>
      <w:marBottom w:val="0"/>
      <w:divBdr>
        <w:top w:val="none" w:sz="0" w:space="0" w:color="auto"/>
        <w:left w:val="none" w:sz="0" w:space="0" w:color="auto"/>
        <w:bottom w:val="none" w:sz="0" w:space="0" w:color="auto"/>
        <w:right w:val="none" w:sz="0" w:space="0" w:color="auto"/>
      </w:divBdr>
    </w:div>
    <w:div w:id="145903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hattooga.k12.ga.us/Domain/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lifton@chattooga.k12.g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clifton@chattooga.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237B-885E-0C49-A2F4-AB5BE3AD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Clifton</dc:creator>
  <cp:keywords/>
  <dc:description/>
  <cp:lastModifiedBy>Patrick Clifton</cp:lastModifiedBy>
  <cp:revision>2</cp:revision>
  <cp:lastPrinted>2025-05-15T19:11:00Z</cp:lastPrinted>
  <dcterms:created xsi:type="dcterms:W3CDTF">2025-05-29T14:51:00Z</dcterms:created>
  <dcterms:modified xsi:type="dcterms:W3CDTF">2025-05-29T14:51:00Z</dcterms:modified>
  <cp:category/>
</cp:coreProperties>
</file>